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ED40"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659466A5"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p>
    <w:p w14:paraId="0932C334" w14:textId="77777777" w:rsidR="00302D6E" w:rsidRPr="00712BC8" w:rsidRDefault="00302D6E" w:rsidP="00340405">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B774DA5"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2AEAB624" w14:textId="77777777" w:rsidR="00712BC8" w:rsidRDefault="00AE1CE7" w:rsidP="00340405">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095A5F05" w14:textId="77777777" w:rsidR="00712BC8" w:rsidRPr="00712BC8" w:rsidRDefault="00DE5313"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AFBF16B" w14:textId="77777777" w:rsidR="00C84B75" w:rsidRPr="00712BC8" w:rsidRDefault="00712BC8"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E699553" w14:textId="77777777" w:rsidR="00712BC8" w:rsidRPr="00712BC8" w:rsidRDefault="00712BC8" w:rsidP="00340405">
      <w:pPr>
        <w:keepNext/>
        <w:keepLines/>
        <w:spacing w:after="0" w:line="240" w:lineRule="auto"/>
        <w:jc w:val="both"/>
        <w:rPr>
          <w:rFonts w:ascii="Tahoma" w:eastAsia="Times New Roman" w:hAnsi="Tahoma" w:cs="Tahoma"/>
          <w:b/>
          <w:lang w:eastAsia="sl-SI"/>
        </w:rPr>
      </w:pPr>
    </w:p>
    <w:p w14:paraId="139269F2" w14:textId="77777777" w:rsidR="00C84B75" w:rsidRPr="00712BC8" w:rsidRDefault="00C84B75"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72F725C1"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0E7049D6" w14:textId="77777777" w:rsidR="00C84B75" w:rsidRPr="00712BC8" w:rsidRDefault="00C84B75" w:rsidP="00340405">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04CD5FCD"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5E0F2C5" w14:textId="77777777" w:rsidR="00C84B75" w:rsidRPr="00712BC8" w:rsidRDefault="00C84B7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1CE4B5B"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522DA917" w14:textId="77777777" w:rsidR="00C84B75" w:rsidRPr="00712BC8" w:rsidRDefault="00C84B75" w:rsidP="00340405">
      <w:pPr>
        <w:keepNext/>
        <w:keepLines/>
        <w:spacing w:after="0" w:line="240" w:lineRule="auto"/>
        <w:jc w:val="both"/>
        <w:rPr>
          <w:rFonts w:ascii="Tahoma" w:eastAsia="Times New Roman" w:hAnsi="Tahoma" w:cs="Tahoma"/>
          <w:lang w:eastAsia="sl-SI"/>
        </w:rPr>
      </w:pPr>
    </w:p>
    <w:p w14:paraId="3CBCB8B0" w14:textId="714CB93B" w:rsidR="00AA03F5" w:rsidRPr="00712BC8" w:rsidRDefault="00AA03F5"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974F11">
        <w:rPr>
          <w:rFonts w:ascii="Tahoma" w:eastAsia="Times New Roman" w:hAnsi="Tahoma" w:cs="Tahoma"/>
          <w:b/>
          <w:noProof/>
          <w:lang w:eastAsia="sl-SI"/>
        </w:rPr>
        <w:t>ENLJ-SAL-267/25</w:t>
      </w:r>
      <w:r>
        <w:rPr>
          <w:rFonts w:ascii="Tahoma" w:eastAsia="Times New Roman" w:hAnsi="Tahoma" w:cs="Tahoma"/>
          <w:b/>
          <w:noProof/>
          <w:lang w:eastAsia="sl-SI"/>
        </w:rPr>
        <w:t xml:space="preserve"> </w:t>
      </w:r>
    </w:p>
    <w:p w14:paraId="2F060FE8" w14:textId="0159BC8F" w:rsidR="00AA03F5" w:rsidRPr="00AE17D6" w:rsidRDefault="00AA03F5" w:rsidP="00340405">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974F11" w:rsidRPr="00974F11">
        <w:rPr>
          <w:rFonts w:ascii="Tahoma" w:eastAsia="Times New Roman" w:hAnsi="Tahoma" w:cs="Tahoma"/>
          <w:noProof/>
          <w:lang w:eastAsia="sl-SI"/>
        </w:rPr>
        <w:t>JHL-216-098/2025</w:t>
      </w:r>
    </w:p>
    <w:p w14:paraId="169CF433"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1E5115DB"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27C0376B" w14:textId="77777777" w:rsidR="00B82C7A" w:rsidRPr="00712BC8" w:rsidRDefault="00B82C7A" w:rsidP="00340405">
      <w:pPr>
        <w:keepNext/>
        <w:keepLines/>
        <w:spacing w:after="0" w:line="240" w:lineRule="auto"/>
        <w:jc w:val="both"/>
        <w:rPr>
          <w:rFonts w:ascii="Tahoma" w:eastAsia="Times New Roman" w:hAnsi="Tahoma" w:cs="Tahoma"/>
          <w:lang w:eastAsia="sl-SI"/>
        </w:rPr>
      </w:pPr>
    </w:p>
    <w:p w14:paraId="141ADAF1" w14:textId="77777777" w:rsidR="00B82C7A" w:rsidRPr="00712BC8" w:rsidRDefault="00B82C7A" w:rsidP="00340405">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D38B0D0" w14:textId="77777777" w:rsidTr="00C84B75">
        <w:trPr>
          <w:trHeight w:val="851"/>
        </w:trPr>
        <w:tc>
          <w:tcPr>
            <w:tcW w:w="7094" w:type="dxa"/>
            <w:shd w:val="pct12" w:color="auto" w:fill="FFFFFF"/>
            <w:vAlign w:val="center"/>
          </w:tcPr>
          <w:p w14:paraId="654E0592" w14:textId="77777777" w:rsidR="00302D6E" w:rsidRPr="00712BC8" w:rsidRDefault="00302D6E" w:rsidP="00340405">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02E428A8" w14:textId="77777777" w:rsidR="00302D6E" w:rsidRPr="00712BC8" w:rsidRDefault="00302D6E" w:rsidP="00340405">
      <w:pPr>
        <w:keepNext/>
        <w:keepLines/>
        <w:spacing w:after="0" w:line="240" w:lineRule="auto"/>
        <w:ind w:right="-284"/>
        <w:jc w:val="center"/>
        <w:rPr>
          <w:rFonts w:ascii="Tahoma" w:eastAsia="Times New Roman" w:hAnsi="Tahoma" w:cs="Tahoma"/>
          <w:b/>
          <w:lang w:eastAsia="sl-SI"/>
        </w:rPr>
      </w:pPr>
    </w:p>
    <w:p w14:paraId="05F869B6" w14:textId="77777777" w:rsidR="00302D6E" w:rsidRPr="00C04B74" w:rsidRDefault="00302D6E" w:rsidP="00340405">
      <w:pPr>
        <w:keepNext/>
        <w:keepLines/>
        <w:spacing w:after="0" w:line="240" w:lineRule="auto"/>
        <w:ind w:right="-284"/>
        <w:jc w:val="center"/>
        <w:rPr>
          <w:rFonts w:ascii="Tahoma" w:eastAsia="Times New Roman" w:hAnsi="Tahoma" w:cs="Tahoma"/>
          <w:b/>
          <w:lang w:eastAsia="sl-SI"/>
        </w:rPr>
      </w:pPr>
    </w:p>
    <w:p w14:paraId="25FC12D5" w14:textId="77777777" w:rsidR="00B93B22" w:rsidRPr="00B93B22" w:rsidRDefault="00B93B22" w:rsidP="00340405">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526B4A30" w14:textId="77777777" w:rsidR="00302D6E" w:rsidRPr="00712BC8" w:rsidRDefault="00302D6E" w:rsidP="00340405">
      <w:pPr>
        <w:keepNext/>
        <w:keepLines/>
        <w:spacing w:after="0" w:line="240" w:lineRule="auto"/>
        <w:ind w:right="424"/>
        <w:jc w:val="center"/>
        <w:rPr>
          <w:rFonts w:ascii="Tahoma" w:eastAsia="Times New Roman" w:hAnsi="Tahoma" w:cs="Tahoma"/>
          <w:lang w:eastAsia="sl-SI"/>
        </w:rPr>
      </w:pPr>
    </w:p>
    <w:p w14:paraId="7909F5B4"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E23EFE2" w14:textId="77777777" w:rsidR="00B6119F" w:rsidRPr="00712BC8" w:rsidRDefault="00B6119F" w:rsidP="00340405">
      <w:pPr>
        <w:keepNext/>
        <w:keepLines/>
        <w:spacing w:after="0" w:line="240" w:lineRule="auto"/>
        <w:ind w:right="424"/>
        <w:jc w:val="center"/>
        <w:rPr>
          <w:rFonts w:ascii="Tahoma" w:eastAsia="Times New Roman" w:hAnsi="Tahoma" w:cs="Tahoma"/>
          <w:b/>
          <w:color w:val="000000"/>
          <w:lang w:eastAsia="sl-SI"/>
        </w:rPr>
      </w:pPr>
    </w:p>
    <w:p w14:paraId="13B65D63" w14:textId="77777777" w:rsidR="00302D6E" w:rsidRPr="00DE531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color w:val="000000"/>
          <w:sz w:val="28"/>
          <w:lang w:eastAsia="sl-SI"/>
        </w:rPr>
        <w:t>Dobava splošnega elektromateriala, svetil in baterij</w:t>
      </w:r>
      <w:r w:rsidR="00E95C30">
        <w:rPr>
          <w:rFonts w:ascii="Tahoma" w:eastAsia="Times New Roman" w:hAnsi="Tahoma" w:cs="Tahoma"/>
          <w:b/>
          <w:color w:val="000000"/>
          <w:sz w:val="28"/>
          <w:lang w:eastAsia="sl-SI"/>
        </w:rPr>
        <w:t xml:space="preserve"> po sklopih</w:t>
      </w:r>
    </w:p>
    <w:bookmarkEnd w:id="0"/>
    <w:bookmarkEnd w:id="1"/>
    <w:p w14:paraId="56295FDA"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0C4F1394"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0AEBF06" w14:textId="77777777" w:rsidR="00302D6E" w:rsidRPr="00712BC8" w:rsidRDefault="00302D6E" w:rsidP="00340405">
      <w:pPr>
        <w:keepNext/>
        <w:keepLines/>
        <w:spacing w:after="0" w:line="240" w:lineRule="auto"/>
        <w:ind w:right="424"/>
        <w:jc w:val="center"/>
        <w:rPr>
          <w:rFonts w:ascii="Tahoma" w:eastAsia="Times New Roman" w:hAnsi="Tahoma" w:cs="Tahoma"/>
          <w:b/>
          <w:lang w:eastAsia="sl-SI"/>
        </w:rPr>
      </w:pPr>
    </w:p>
    <w:p w14:paraId="5AE3341A" w14:textId="77777777" w:rsidR="0031663C" w:rsidRPr="00712BC8" w:rsidRDefault="0031663C" w:rsidP="00340405">
      <w:pPr>
        <w:keepNext/>
        <w:keepLines/>
        <w:spacing w:after="0" w:line="240" w:lineRule="auto"/>
        <w:ind w:right="424"/>
        <w:jc w:val="center"/>
        <w:rPr>
          <w:rFonts w:ascii="Tahoma" w:eastAsia="Times New Roman" w:hAnsi="Tahoma" w:cs="Tahoma"/>
          <w:noProof/>
          <w:lang w:eastAsia="sl-SI"/>
        </w:rPr>
      </w:pPr>
    </w:p>
    <w:p w14:paraId="5952AB00"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53770BDF" w14:textId="77777777" w:rsidR="00302D6E" w:rsidRPr="00712BC8" w:rsidRDefault="00302D6E" w:rsidP="00340405">
      <w:pPr>
        <w:keepNext/>
        <w:keepLines/>
        <w:spacing w:after="0" w:line="240" w:lineRule="auto"/>
        <w:ind w:right="424"/>
        <w:jc w:val="center"/>
        <w:rPr>
          <w:rFonts w:ascii="Tahoma" w:eastAsia="Times New Roman" w:hAnsi="Tahoma" w:cs="Tahoma"/>
          <w:noProof/>
          <w:lang w:eastAsia="sl-SI"/>
        </w:rPr>
      </w:pPr>
    </w:p>
    <w:p w14:paraId="190F40EE" w14:textId="186A65D9" w:rsidR="00DC663E" w:rsidRDefault="00B6119F" w:rsidP="00340405">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084AB3">
        <w:rPr>
          <w:rFonts w:ascii="Tahoma" w:eastAsia="Times New Roman" w:hAnsi="Tahoma" w:cs="Tahoma"/>
          <w:noProof/>
          <w:lang w:eastAsia="sl-SI"/>
        </w:rPr>
        <w:t xml:space="preserve"> </w:t>
      </w:r>
      <w:r w:rsidR="00974F11">
        <w:rPr>
          <w:rFonts w:ascii="Tahoma" w:eastAsia="Times New Roman" w:hAnsi="Tahoma" w:cs="Tahoma"/>
          <w:noProof/>
          <w:lang w:eastAsia="sl-SI"/>
        </w:rPr>
        <w:t>september</w:t>
      </w:r>
      <w:r w:rsidR="00AA03F5">
        <w:rPr>
          <w:rFonts w:ascii="Tahoma" w:eastAsia="Times New Roman" w:hAnsi="Tahoma" w:cs="Tahoma"/>
          <w:noProof/>
          <w:lang w:eastAsia="sl-SI"/>
        </w:rPr>
        <w:t xml:space="preserve"> </w:t>
      </w:r>
      <w:bookmarkStart w:id="2" w:name="_Toc178483388"/>
      <w:r w:rsidR="00AA03F5">
        <w:rPr>
          <w:rFonts w:ascii="Tahoma" w:eastAsia="Times New Roman" w:hAnsi="Tahoma" w:cs="Tahoma"/>
          <w:noProof/>
          <w:lang w:eastAsia="sl-SI"/>
        </w:rPr>
        <w:t>20</w:t>
      </w:r>
      <w:r w:rsidR="00340405">
        <w:rPr>
          <w:rFonts w:ascii="Tahoma" w:eastAsia="Times New Roman" w:hAnsi="Tahoma" w:cs="Tahoma"/>
          <w:noProof/>
          <w:lang w:eastAsia="sl-SI"/>
        </w:rPr>
        <w:t>2</w:t>
      </w:r>
      <w:r w:rsidR="00974F11">
        <w:rPr>
          <w:rFonts w:ascii="Tahoma" w:eastAsia="Times New Roman" w:hAnsi="Tahoma" w:cs="Tahoma"/>
          <w:noProof/>
          <w:lang w:eastAsia="sl-SI"/>
        </w:rPr>
        <w:t>5</w:t>
      </w:r>
    </w:p>
    <w:p w14:paraId="793AB8E8" w14:textId="77777777" w:rsidR="00DC663E" w:rsidRDefault="00DC663E" w:rsidP="00340405">
      <w:pPr>
        <w:keepNext/>
        <w:keepLines/>
        <w:tabs>
          <w:tab w:val="left" w:pos="567"/>
        </w:tabs>
        <w:spacing w:after="0" w:line="240" w:lineRule="auto"/>
        <w:jc w:val="both"/>
        <w:rPr>
          <w:rFonts w:ascii="Tahoma" w:eastAsia="Times New Roman" w:hAnsi="Tahoma" w:cs="Tahoma"/>
          <w:noProof/>
          <w:lang w:eastAsia="sl-SI"/>
        </w:rPr>
      </w:pPr>
    </w:p>
    <w:p w14:paraId="5CD4A34D" w14:textId="77777777" w:rsidR="00302D6E" w:rsidRPr="00712BC8" w:rsidRDefault="00302D6E" w:rsidP="00340405">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489A719" w14:textId="77777777" w:rsidR="00302D6E" w:rsidRPr="00712BC8" w:rsidRDefault="00302D6E" w:rsidP="00340405">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FDC5A07"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3768042" w14:textId="352D4528"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Verovškova ulica 70,</w:t>
      </w:r>
      <w:r w:rsidR="00974F11">
        <w:rPr>
          <w:rFonts w:ascii="Tahoma" w:eastAsia="Times New Roman" w:hAnsi="Tahoma" w:cs="Tahoma"/>
          <w:lang w:eastAsia="sl-SI"/>
        </w:rPr>
        <w:t xml:space="preserve"> 1000</w:t>
      </w:r>
      <w:r w:rsidRPr="00712BC8">
        <w:rPr>
          <w:rFonts w:ascii="Tahoma" w:eastAsia="Times New Roman" w:hAnsi="Tahoma" w:cs="Tahoma"/>
          <w:lang w:eastAsia="sl-SI"/>
        </w:rPr>
        <w:t xml:space="preserve">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974F11">
        <w:rPr>
          <w:rFonts w:ascii="Tahoma" w:eastAsia="Times New Roman" w:hAnsi="Tahoma" w:cs="Tahoma"/>
          <w:lang w:eastAsia="sl-SI"/>
        </w:rPr>
        <w:t>ENLJ-SAL-267/25</w:t>
      </w:r>
      <w:r w:rsidR="00C04B74">
        <w:rPr>
          <w:rFonts w:ascii="Tahoma" w:eastAsia="Times New Roman" w:hAnsi="Tahoma" w:cs="Tahoma"/>
          <w:lang w:eastAsia="sl-SI"/>
        </w:rPr>
        <w:t xml:space="preserve"> </w:t>
      </w:r>
    </w:p>
    <w:p w14:paraId="442322EB"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12FF5B07" w14:textId="77777777" w:rsidR="00302D6E" w:rsidRPr="00712BC8" w:rsidRDefault="00302D6E" w:rsidP="00340405">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953E439"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2673FE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E0AD7DB"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107D814"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04F96A36"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F6C3F27"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26BFBB72"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2486DD0E" w14:textId="77777777" w:rsidR="00505B42" w:rsidRPr="00905C43" w:rsidRDefault="00650B8D" w:rsidP="00340405">
      <w:pPr>
        <w:keepNext/>
        <w:keepLines/>
        <w:spacing w:after="0" w:line="240" w:lineRule="auto"/>
        <w:ind w:right="424"/>
        <w:jc w:val="center"/>
        <w:rPr>
          <w:rFonts w:ascii="Tahoma" w:eastAsia="Times New Roman" w:hAnsi="Tahoma" w:cs="Tahoma"/>
          <w:b/>
          <w:sz w:val="28"/>
          <w:lang w:eastAsia="sl-SI"/>
        </w:rPr>
      </w:pPr>
      <w:r w:rsidRPr="00650B8D">
        <w:rPr>
          <w:rFonts w:ascii="Tahoma" w:eastAsia="Times New Roman" w:hAnsi="Tahoma" w:cs="Tahoma"/>
          <w:b/>
          <w:sz w:val="28"/>
          <w:lang w:eastAsia="sl-SI"/>
        </w:rPr>
        <w:t>Dobava splošnega elektromateriala, svetil in baterij</w:t>
      </w:r>
      <w:r w:rsidR="00505B42" w:rsidRPr="00905C43">
        <w:rPr>
          <w:rFonts w:ascii="Tahoma" w:eastAsia="Times New Roman" w:hAnsi="Tahoma" w:cs="Tahoma"/>
          <w:b/>
          <w:sz w:val="28"/>
          <w:lang w:eastAsia="sl-SI"/>
        </w:rPr>
        <w:t xml:space="preserve"> po naslednjih sklopih:</w:t>
      </w:r>
    </w:p>
    <w:p w14:paraId="64DB375A" w14:textId="77777777"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1. S</w:t>
      </w:r>
      <w:r w:rsidR="00A10BCE">
        <w:rPr>
          <w:rFonts w:ascii="Tahoma" w:eastAsia="Times New Roman" w:hAnsi="Tahoma" w:cs="Tahoma"/>
          <w:b/>
          <w:lang w:eastAsia="sl-SI"/>
        </w:rPr>
        <w:t xml:space="preserve">klop: </w:t>
      </w:r>
      <w:r w:rsidRPr="004E38ED">
        <w:rPr>
          <w:rFonts w:ascii="Tahoma" w:eastAsia="Times New Roman" w:hAnsi="Tahoma" w:cs="Tahoma"/>
          <w:b/>
          <w:lang w:eastAsia="sl-SI"/>
        </w:rPr>
        <w:t>Klasična svetila in baterije</w:t>
      </w:r>
    </w:p>
    <w:p w14:paraId="48E76CA8" w14:textId="77777777"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2. </w:t>
      </w:r>
      <w:r w:rsidR="00A10BCE">
        <w:rPr>
          <w:rFonts w:ascii="Tahoma" w:eastAsia="Times New Roman" w:hAnsi="Tahoma" w:cs="Tahoma"/>
          <w:b/>
          <w:lang w:eastAsia="sl-SI"/>
        </w:rPr>
        <w:t xml:space="preserve">Sklop: </w:t>
      </w:r>
      <w:r w:rsidR="00693C20" w:rsidRPr="004E38ED">
        <w:rPr>
          <w:rFonts w:ascii="Tahoma" w:eastAsia="Times New Roman" w:hAnsi="Tahoma" w:cs="Tahoma"/>
          <w:b/>
          <w:lang w:eastAsia="sl-SI"/>
        </w:rPr>
        <w:t>Svetila po Uredbi o zelenem javnem naročanju</w:t>
      </w:r>
    </w:p>
    <w:p w14:paraId="7140579F" w14:textId="77777777" w:rsidR="00A10BCE" w:rsidRPr="00A10BCE" w:rsidRDefault="00084AB3" w:rsidP="00084AB3">
      <w:pPr>
        <w:keepNext/>
        <w:keepLines/>
        <w:spacing w:after="0" w:line="240" w:lineRule="auto"/>
        <w:ind w:right="424"/>
        <w:jc w:val="center"/>
        <w:rPr>
          <w:rFonts w:ascii="Tahoma" w:eastAsia="Times New Roman" w:hAnsi="Tahoma" w:cs="Tahoma"/>
          <w:b/>
          <w:lang w:eastAsia="sl-SI"/>
        </w:rPr>
      </w:pPr>
      <w:r>
        <w:rPr>
          <w:rFonts w:ascii="Tahoma" w:eastAsia="Times New Roman" w:hAnsi="Tahoma" w:cs="Tahoma"/>
          <w:b/>
          <w:lang w:eastAsia="sl-SI"/>
        </w:rPr>
        <w:t xml:space="preserve">3. </w:t>
      </w:r>
      <w:r w:rsidR="00A10BCE">
        <w:rPr>
          <w:rFonts w:ascii="Tahoma" w:eastAsia="Times New Roman" w:hAnsi="Tahoma" w:cs="Tahoma"/>
          <w:b/>
          <w:lang w:eastAsia="sl-SI"/>
        </w:rPr>
        <w:t xml:space="preserve">Sklop: </w:t>
      </w:r>
      <w:r w:rsidRPr="004E38ED">
        <w:rPr>
          <w:rFonts w:ascii="Tahoma" w:eastAsia="Times New Roman" w:hAnsi="Tahoma" w:cs="Tahoma"/>
          <w:b/>
          <w:lang w:eastAsia="sl-SI"/>
        </w:rPr>
        <w:t>Splošni elektromaterial</w:t>
      </w:r>
    </w:p>
    <w:p w14:paraId="4C6E72DC"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443944C1" w14:textId="77777777" w:rsidR="008F74E8" w:rsidRPr="00712BC8" w:rsidRDefault="008F74E8" w:rsidP="00340405">
      <w:pPr>
        <w:keepNext/>
        <w:keepLines/>
        <w:spacing w:after="0" w:line="240" w:lineRule="auto"/>
        <w:ind w:right="424"/>
        <w:jc w:val="both"/>
        <w:rPr>
          <w:rFonts w:ascii="Tahoma" w:eastAsia="Times New Roman" w:hAnsi="Tahoma" w:cs="Tahoma"/>
          <w:b/>
          <w:lang w:eastAsia="sl-SI"/>
        </w:rPr>
      </w:pPr>
    </w:p>
    <w:p w14:paraId="640F69FE" w14:textId="77777777" w:rsidR="00302D6E" w:rsidRPr="00712BC8" w:rsidRDefault="00302D6E" w:rsidP="00340405">
      <w:pPr>
        <w:keepNext/>
        <w:keepLines/>
        <w:spacing w:after="0" w:line="240" w:lineRule="auto"/>
        <w:ind w:right="565"/>
        <w:jc w:val="both"/>
        <w:rPr>
          <w:rFonts w:ascii="Tahoma" w:eastAsia="Times New Roman" w:hAnsi="Tahoma" w:cs="Tahoma"/>
          <w:b/>
          <w:noProof/>
          <w:lang w:eastAsia="sl-SI"/>
        </w:rPr>
      </w:pPr>
    </w:p>
    <w:p w14:paraId="3E6212DC"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537A56BD" w14:textId="77777777" w:rsidR="00302D6E" w:rsidRPr="00712BC8" w:rsidRDefault="00302D6E" w:rsidP="00340405">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175E822E"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1FB4D94F"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780160D2" w14:textId="77777777" w:rsidR="00302D6E" w:rsidRPr="00941BDE" w:rsidRDefault="00302D6E" w:rsidP="00340405">
      <w:pPr>
        <w:keepNext/>
        <w:keepLines/>
        <w:spacing w:after="0" w:line="240" w:lineRule="auto"/>
        <w:jc w:val="both"/>
        <w:rPr>
          <w:rFonts w:ascii="Tahoma" w:eastAsia="Times New Roman" w:hAnsi="Tahoma" w:cs="Tahoma"/>
          <w:lang w:eastAsia="sl-SI"/>
        </w:rPr>
      </w:pPr>
    </w:p>
    <w:p w14:paraId="67EC502C" w14:textId="77777777" w:rsidR="00302D6E" w:rsidRPr="00941BDE" w:rsidRDefault="00302D6E" w:rsidP="00340405">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FCC99CC" w14:textId="77777777" w:rsidR="00302D6E" w:rsidRPr="00941BDE" w:rsidRDefault="00302D6E" w:rsidP="00340405">
      <w:pPr>
        <w:keepNext/>
        <w:keepLines/>
        <w:autoSpaceDE w:val="0"/>
        <w:autoSpaceDN w:val="0"/>
        <w:adjustRightInd w:val="0"/>
        <w:spacing w:after="0" w:line="240" w:lineRule="auto"/>
        <w:jc w:val="both"/>
        <w:rPr>
          <w:rFonts w:ascii="Tahoma" w:eastAsia="Times New Roman" w:hAnsi="Tahoma" w:cs="Tahoma"/>
          <w:lang w:eastAsia="sl-SI"/>
        </w:rPr>
      </w:pPr>
    </w:p>
    <w:p w14:paraId="173523F1"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6CB09FB4"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4EEB9D59"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40003AF8" w14:textId="77777777" w:rsidR="00302D6E" w:rsidRPr="00712BC8" w:rsidRDefault="00302D6E" w:rsidP="00340405">
      <w:pPr>
        <w:keepNext/>
        <w:keepLines/>
        <w:autoSpaceDE w:val="0"/>
        <w:autoSpaceDN w:val="0"/>
        <w:adjustRightInd w:val="0"/>
        <w:spacing w:after="0" w:line="240" w:lineRule="auto"/>
        <w:jc w:val="both"/>
        <w:rPr>
          <w:rFonts w:ascii="Tahoma" w:eastAsia="Times New Roman" w:hAnsi="Tahoma" w:cs="Tahoma"/>
          <w:bCs/>
          <w:lang w:eastAsia="sl-SI"/>
        </w:rPr>
      </w:pPr>
    </w:p>
    <w:p w14:paraId="63E31B8D" w14:textId="77777777" w:rsidR="00302D6E" w:rsidRPr="00712BC8" w:rsidRDefault="00084AB3" w:rsidP="00340405">
      <w:pPr>
        <w:keepNext/>
        <w:keepLines/>
        <w:autoSpaceDE w:val="0"/>
        <w:autoSpaceDN w:val="0"/>
        <w:adjustRightInd w:val="0"/>
        <w:spacing w:after="0" w:line="240" w:lineRule="auto"/>
        <w:ind w:left="5670"/>
        <w:jc w:val="both"/>
        <w:rPr>
          <w:rFonts w:ascii="Tahoma" w:eastAsia="Times New Roman" w:hAnsi="Tahoma" w:cs="Tahoma"/>
          <w:bCs/>
          <w:lang w:eastAsia="sl-SI"/>
        </w:rPr>
      </w:pPr>
      <w:r>
        <w:rPr>
          <w:rFonts w:ascii="Tahoma" w:eastAsia="Times New Roman" w:hAnsi="Tahoma" w:cs="Tahoma"/>
          <w:bCs/>
          <w:lang w:eastAsia="sl-SI"/>
        </w:rPr>
        <w:t>Direktor družbe:</w:t>
      </w:r>
    </w:p>
    <w:p w14:paraId="1AA4D9CD" w14:textId="77777777" w:rsidR="00302D6E" w:rsidRPr="00712BC8" w:rsidRDefault="00302D6E" w:rsidP="00340405">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084AB3">
        <w:rPr>
          <w:rFonts w:ascii="Tahoma" w:eastAsia="Times New Roman" w:hAnsi="Tahoma" w:cs="Tahoma"/>
          <w:bCs/>
          <w:lang w:eastAsia="sl-SI"/>
        </w:rPr>
        <w:t>Krištof Mlakar</w:t>
      </w:r>
    </w:p>
    <w:p w14:paraId="41443E53"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7217E079"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90B787F"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681A6166" w14:textId="77777777" w:rsidR="00302D6E" w:rsidRPr="00FE3E46" w:rsidRDefault="00302D6E" w:rsidP="00340405">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571767E9" w14:textId="77777777" w:rsidR="00302D6E" w:rsidRPr="00712BC8" w:rsidRDefault="00302D6E" w:rsidP="00340405">
      <w:pPr>
        <w:keepNext/>
        <w:keepLines/>
        <w:spacing w:after="0" w:line="240" w:lineRule="auto"/>
        <w:jc w:val="both"/>
        <w:rPr>
          <w:rFonts w:ascii="Tahoma" w:eastAsia="Times New Roman" w:hAnsi="Tahoma" w:cs="Tahoma"/>
          <w:b/>
          <w:lang w:eastAsia="sl-SI"/>
        </w:rPr>
      </w:pPr>
    </w:p>
    <w:p w14:paraId="37FA3807" w14:textId="128C5D9F"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w:t>
      </w:r>
      <w:r w:rsidR="004E38ED">
        <w:rPr>
          <w:rFonts w:ascii="Tahoma" w:eastAsia="Times New Roman" w:hAnsi="Tahoma" w:cs="Tahoma"/>
          <w:lang w:eastAsia="sl-SI"/>
        </w:rPr>
        <w:t>Dobava splošnega elektromateriala, svetil in baterij po sklopih</w:t>
      </w:r>
      <w:r w:rsidRPr="00CA6D4D">
        <w:rPr>
          <w:rFonts w:ascii="Tahoma" w:eastAsia="Times New Roman" w:hAnsi="Tahoma" w:cs="Tahoma"/>
          <w:lang w:eastAsia="sl-SI"/>
        </w:rPr>
        <w:t xml:space="preserve">« za obdobje </w:t>
      </w:r>
      <w:r w:rsidR="0093512B">
        <w:rPr>
          <w:rFonts w:ascii="Tahoma" w:eastAsia="Times New Roman" w:hAnsi="Tahoma" w:cs="Tahoma"/>
          <w:lang w:eastAsia="sl-SI"/>
        </w:rPr>
        <w:t>2</w:t>
      </w:r>
      <w:r w:rsidR="00974F11">
        <w:rPr>
          <w:rFonts w:ascii="Tahoma" w:eastAsia="Times New Roman" w:hAnsi="Tahoma" w:cs="Tahoma"/>
          <w:lang w:eastAsia="sl-SI"/>
        </w:rPr>
        <w:t>4</w:t>
      </w:r>
      <w:r w:rsidR="0093512B" w:rsidRPr="00CA6D4D">
        <w:rPr>
          <w:rFonts w:ascii="Tahoma" w:eastAsia="Times New Roman" w:hAnsi="Tahoma" w:cs="Tahoma"/>
          <w:lang w:eastAsia="sl-SI"/>
        </w:rPr>
        <w:t xml:space="preserve"> </w:t>
      </w:r>
      <w:r w:rsidRPr="00CA6D4D">
        <w:rPr>
          <w:rFonts w:ascii="Tahoma" w:eastAsia="Times New Roman" w:hAnsi="Tahoma" w:cs="Tahoma"/>
          <w:lang w:eastAsia="sl-SI"/>
        </w:rPr>
        <w:t>(</w:t>
      </w:r>
      <w:r w:rsidR="00974F11">
        <w:rPr>
          <w:rFonts w:ascii="Tahoma" w:eastAsia="Times New Roman" w:hAnsi="Tahoma" w:cs="Tahoma"/>
          <w:lang w:eastAsia="sl-SI"/>
        </w:rPr>
        <w:t>štiriindvajset</w:t>
      </w:r>
      <w:r w:rsidRPr="00CA6D4D">
        <w:rPr>
          <w:rFonts w:ascii="Tahoma" w:eastAsia="Times New Roman" w:hAnsi="Tahoma" w:cs="Tahoma"/>
          <w:lang w:eastAsia="sl-SI"/>
        </w:rPr>
        <w:t>) mesecev od dneva sklenitve okvirnega sporazuma za posamezni sklop predmeta javnega naročila</w:t>
      </w:r>
      <w:r w:rsidR="00974F11" w:rsidRPr="00974F11">
        <w:rPr>
          <w:rFonts w:ascii="Tahoma" w:eastAsia="Times New Roman" w:hAnsi="Tahoma" w:cs="Tahoma"/>
          <w:lang w:eastAsia="sl-SI"/>
        </w:rPr>
        <w:t xml:space="preserve"> </w:t>
      </w:r>
      <w:r w:rsidR="00974F11" w:rsidRPr="00CB257C">
        <w:rPr>
          <w:rFonts w:ascii="Tahoma" w:eastAsia="Times New Roman" w:hAnsi="Tahoma" w:cs="Tahoma"/>
          <w:lang w:eastAsia="sl-SI"/>
        </w:rPr>
        <w:t xml:space="preserve">oziroma do izčrpanja </w:t>
      </w:r>
      <w:r w:rsidR="00974F11">
        <w:rPr>
          <w:rFonts w:ascii="Tahoma" w:eastAsia="Times New Roman" w:hAnsi="Tahoma" w:cs="Tahoma"/>
          <w:lang w:eastAsia="sl-SI"/>
        </w:rPr>
        <w:t xml:space="preserve">ocenjene </w:t>
      </w:r>
      <w:r w:rsidR="00974F11" w:rsidRPr="00CB257C">
        <w:rPr>
          <w:rFonts w:ascii="Tahoma" w:eastAsia="Times New Roman" w:hAnsi="Tahoma" w:cs="Tahoma"/>
          <w:lang w:eastAsia="sl-SI"/>
        </w:rPr>
        <w:t>vrednosti iz prvega odstavka 4. člena okvirnega sporazuma, kar nastopi prej</w:t>
      </w:r>
      <w:r w:rsidRPr="00CA6D4D">
        <w:rPr>
          <w:rFonts w:ascii="Tahoma" w:eastAsia="Times New Roman" w:hAnsi="Tahoma" w:cs="Tahoma"/>
          <w:lang w:eastAsia="sl-SI"/>
        </w:rPr>
        <w:t xml:space="preserve">. </w:t>
      </w:r>
    </w:p>
    <w:p w14:paraId="15442AFA"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733188C4" w14:textId="77777777" w:rsidR="00CA6D4D" w:rsidRPr="00CA6D4D" w:rsidRDefault="00CA6D4D" w:rsidP="00340405">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4E58C023"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Pr="004E38ED">
        <w:rPr>
          <w:rFonts w:ascii="Tahoma" w:eastAsia="Times New Roman" w:hAnsi="Tahoma" w:cs="Tahoma"/>
          <w:b/>
          <w:lang w:eastAsia="sl-SI"/>
        </w:rPr>
        <w:t>Klasična svetila in baterije</w:t>
      </w:r>
    </w:p>
    <w:p w14:paraId="3DCFDF26"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Pr="004E38ED">
        <w:rPr>
          <w:rFonts w:ascii="Tahoma" w:eastAsia="Times New Roman" w:hAnsi="Tahoma" w:cs="Tahoma"/>
          <w:b/>
          <w:lang w:eastAsia="sl-SI"/>
        </w:rPr>
        <w:t>Svetila po Uredbi o zelenem javnem naročanju</w:t>
      </w:r>
    </w:p>
    <w:p w14:paraId="6AB085E0"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Pr="004E38ED">
        <w:rPr>
          <w:rFonts w:ascii="Tahoma" w:eastAsia="Times New Roman" w:hAnsi="Tahoma" w:cs="Tahoma"/>
          <w:b/>
          <w:lang w:eastAsia="sl-SI"/>
        </w:rPr>
        <w:t>Splošni elektromaterial</w:t>
      </w:r>
    </w:p>
    <w:p w14:paraId="110CD0BF" w14:textId="77777777" w:rsidR="00CA6D4D" w:rsidRPr="00CA6D4D" w:rsidRDefault="00CA6D4D" w:rsidP="00340405">
      <w:pPr>
        <w:keepNext/>
        <w:keepLines/>
        <w:spacing w:after="0" w:line="240" w:lineRule="auto"/>
        <w:jc w:val="both"/>
        <w:rPr>
          <w:rFonts w:ascii="Tahoma" w:eastAsia="Times New Roman" w:hAnsi="Tahoma" w:cs="Tahoma"/>
          <w:lang w:eastAsia="sl-SI"/>
        </w:rPr>
      </w:pPr>
    </w:p>
    <w:p w14:paraId="33B0F838"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sidR="00D733F7">
        <w:rPr>
          <w:rFonts w:ascii="Tahoma" w:eastAsia="Times New Roman" w:hAnsi="Tahoma" w:cs="Tahoma"/>
          <w:lang w:eastAsia="sl-SI"/>
        </w:rPr>
        <w:t xml:space="preserve">v </w:t>
      </w:r>
      <w:r w:rsidRPr="00805FAA">
        <w:rPr>
          <w:rFonts w:ascii="Tahoma" w:eastAsia="Times New Roman" w:hAnsi="Tahoma" w:cs="Tahoma"/>
          <w:lang w:eastAsia="sl-SI"/>
        </w:rPr>
        <w:t>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272F451A"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5B7AB83B" w14:textId="77777777" w:rsidR="00142D08" w:rsidRPr="00CA6D4D" w:rsidRDefault="00142D08" w:rsidP="00340405">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sidR="00D733F7">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0DFA9BB5" w14:textId="77777777" w:rsidR="00142D08" w:rsidRPr="00CA6D4D" w:rsidRDefault="00142D08" w:rsidP="00340405">
      <w:pPr>
        <w:keepNext/>
        <w:keepLines/>
        <w:spacing w:after="0" w:line="240" w:lineRule="auto"/>
        <w:jc w:val="both"/>
        <w:rPr>
          <w:rFonts w:ascii="Tahoma" w:eastAsia="Times New Roman" w:hAnsi="Tahoma" w:cs="Tahoma"/>
          <w:lang w:eastAsia="sl-SI"/>
        </w:rPr>
      </w:pPr>
    </w:p>
    <w:p w14:paraId="62343449"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07C6C3F1"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F57ABD8" w14:textId="46F012C4" w:rsidR="00CA6D4D" w:rsidRPr="00CA6D4D" w:rsidRDefault="008A2E30" w:rsidP="00340405">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proofErr w:type="spellStart"/>
      <w:r w:rsidR="00712BC8" w:rsidRPr="00F76312">
        <w:rPr>
          <w:rFonts w:ascii="Tahoma" w:eastAsia="Times New Roman" w:hAnsi="Tahoma" w:cs="Tahoma"/>
          <w:lang w:eastAsia="sl-SI"/>
        </w:rPr>
        <w:t>d.o.o</w:t>
      </w:r>
      <w:proofErr w:type="spellEnd"/>
      <w:r w:rsidR="00712BC8" w:rsidRPr="00F76312">
        <w:rPr>
          <w:rFonts w:ascii="Tahoma" w:eastAsia="Times New Roman" w:hAnsi="Tahoma" w:cs="Tahoma"/>
          <w:lang w:eastAsia="sl-SI"/>
        </w:rPr>
        <w:t xml:space="preserve">.,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974F11">
        <w:rPr>
          <w:rFonts w:ascii="Tahoma" w:eastAsia="Times New Roman" w:hAnsi="Tahoma" w:cs="Tahoma"/>
          <w:noProof/>
          <w:lang w:eastAsia="sl-SI"/>
        </w:rPr>
        <w:t>ENLJ-SAL-267/25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4E38ED">
        <w:rPr>
          <w:rFonts w:ascii="Tahoma" w:eastAsia="Times New Roman" w:hAnsi="Tahoma" w:cs="Tahoma"/>
          <w:lang w:eastAsia="sl-SI"/>
        </w:rPr>
        <w:t>Dobavo splošnega elektromateriala, svetil in baterij 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w:t>
      </w:r>
      <w:proofErr w:type="spellStart"/>
      <w:r w:rsidRPr="00F76312">
        <w:rPr>
          <w:rFonts w:ascii="Tahoma" w:eastAsia="Times New Roman" w:hAnsi="Tahoma" w:cs="Tahoma"/>
          <w:lang w:eastAsia="sl-SI"/>
        </w:rPr>
        <w:t>d.o.o</w:t>
      </w:r>
      <w:proofErr w:type="spellEnd"/>
      <w:r w:rsidRPr="00F76312">
        <w:rPr>
          <w:rFonts w:ascii="Tahoma" w:eastAsia="Times New Roman" w:hAnsi="Tahoma" w:cs="Tahoma"/>
          <w:lang w:eastAsia="sl-SI"/>
        </w:rPr>
        <w:t xml:space="preserve">., Verovškova ulica 70, 1000 Ljubljana. </w:t>
      </w:r>
      <w:r w:rsidR="00CA6D4D" w:rsidRPr="00CA6D4D">
        <w:rPr>
          <w:rFonts w:ascii="Tahoma" w:eastAsia="Times New Roman" w:hAnsi="Tahoma" w:cs="Tahoma"/>
          <w:lang w:eastAsia="sl-SI"/>
        </w:rPr>
        <w:t>Okvirni sporazum za posamezni sklop z izbranim ponudnikom podpiše naročnik.</w:t>
      </w:r>
    </w:p>
    <w:p w14:paraId="11687F9F" w14:textId="77777777" w:rsidR="00F76312" w:rsidRPr="00712BC8" w:rsidRDefault="00F76312" w:rsidP="00340405">
      <w:pPr>
        <w:keepNext/>
        <w:keepLines/>
        <w:spacing w:after="0" w:line="240" w:lineRule="auto"/>
        <w:ind w:right="-2"/>
        <w:jc w:val="both"/>
        <w:rPr>
          <w:rFonts w:ascii="Tahoma" w:eastAsia="Times New Roman" w:hAnsi="Tahoma" w:cs="Tahoma"/>
          <w:lang w:eastAsia="sl-SI"/>
        </w:rPr>
      </w:pPr>
    </w:p>
    <w:p w14:paraId="70F4BDDE"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7824D5F2"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38309F1F" w14:textId="77777777" w:rsidR="00E55534" w:rsidRPr="00712BC8" w:rsidRDefault="00E55534" w:rsidP="00340405">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C554BFE" w14:textId="77777777" w:rsidR="008C67F4" w:rsidRPr="006F0489" w:rsidRDefault="008C67F4" w:rsidP="006F0489">
      <w:pPr>
        <w:pStyle w:val="BESEDILO"/>
        <w:keepNext/>
        <w:numPr>
          <w:ilvl w:val="0"/>
          <w:numId w:val="7"/>
        </w:numPr>
        <w:tabs>
          <w:tab w:val="clear" w:pos="2155"/>
        </w:tabs>
        <w:ind w:left="284" w:hanging="284"/>
        <w:rPr>
          <w:rFonts w:ascii="Tahoma" w:hAnsi="Tahoma" w:cs="Tahoma"/>
          <w:sz w:val="22"/>
          <w:szCs w:val="22"/>
          <w:lang w:eastAsia="x-none"/>
        </w:rPr>
      </w:pPr>
      <w:r w:rsidRPr="006F0489">
        <w:rPr>
          <w:rFonts w:ascii="Tahoma" w:hAnsi="Tahoma" w:cs="Tahoma"/>
          <w:sz w:val="22"/>
          <w:szCs w:val="22"/>
          <w:lang w:eastAsia="x-none"/>
        </w:rPr>
        <w:t xml:space="preserve">Zakona o javnem naročanju (Ur. l. RS, št. 91/15 </w:t>
      </w:r>
      <w:r w:rsidR="00340405" w:rsidRPr="006F0489">
        <w:rPr>
          <w:rFonts w:ascii="Tahoma" w:hAnsi="Tahoma" w:cs="Tahoma"/>
          <w:sz w:val="22"/>
          <w:szCs w:val="22"/>
          <w:lang w:eastAsia="x-none"/>
        </w:rPr>
        <w:t>s spremembami</w:t>
      </w:r>
      <w:r w:rsidRPr="006F0489">
        <w:rPr>
          <w:rFonts w:ascii="Tahoma" w:hAnsi="Tahoma" w:cs="Tahoma"/>
          <w:sz w:val="22"/>
          <w:szCs w:val="22"/>
          <w:lang w:eastAsia="x-none"/>
        </w:rPr>
        <w:t>; v nadaljevanju: ZJN-3),</w:t>
      </w:r>
    </w:p>
    <w:p w14:paraId="2F51200C" w14:textId="77777777" w:rsidR="006F0489" w:rsidRPr="00786553" w:rsidRDefault="006F0489" w:rsidP="006F0489">
      <w:pPr>
        <w:pStyle w:val="BESEDILO"/>
        <w:keepNext/>
        <w:numPr>
          <w:ilvl w:val="0"/>
          <w:numId w:val="7"/>
        </w:numPr>
        <w:tabs>
          <w:tab w:val="clear" w:pos="2155"/>
        </w:tabs>
        <w:ind w:left="284" w:hanging="284"/>
        <w:rPr>
          <w:rFonts w:ascii="Tahoma" w:hAnsi="Tahoma" w:cs="Tahoma"/>
          <w:sz w:val="22"/>
          <w:szCs w:val="22"/>
          <w:lang w:eastAsia="x-none"/>
        </w:rPr>
      </w:pPr>
      <w:r w:rsidRPr="00786553">
        <w:rPr>
          <w:rFonts w:ascii="Tahoma" w:hAnsi="Tahoma" w:cs="Tahoma"/>
          <w:sz w:val="22"/>
          <w:szCs w:val="22"/>
          <w:lang w:eastAsia="x-none"/>
        </w:rPr>
        <w:t>Uredbe o zelenem javnem naročanju (</w:t>
      </w:r>
      <w:r w:rsidRPr="00683223">
        <w:rPr>
          <w:rFonts w:ascii="Tahoma" w:hAnsi="Tahoma" w:cs="Tahoma"/>
          <w:sz w:val="22"/>
          <w:szCs w:val="22"/>
          <w:lang w:eastAsia="x-none"/>
        </w:rPr>
        <w:t xml:space="preserve">Uradni list RS, št. </w:t>
      </w:r>
      <w:r>
        <w:rPr>
          <w:rFonts w:ascii="Tahoma" w:hAnsi="Tahoma" w:cs="Tahoma"/>
          <w:sz w:val="22"/>
          <w:szCs w:val="22"/>
          <w:lang w:eastAsia="x-none"/>
        </w:rPr>
        <w:t>51/17, 64/19, 121/21 in 132/23</w:t>
      </w:r>
      <w:r w:rsidRPr="00786553">
        <w:rPr>
          <w:rFonts w:ascii="Tahoma" w:hAnsi="Tahoma" w:cs="Tahoma"/>
          <w:sz w:val="22"/>
          <w:szCs w:val="22"/>
          <w:lang w:eastAsia="x-none"/>
        </w:rPr>
        <w:t>),</w:t>
      </w:r>
    </w:p>
    <w:p w14:paraId="24E0B45D" w14:textId="77777777" w:rsidR="00974F11" w:rsidRPr="00C24AB6" w:rsidRDefault="00974F11" w:rsidP="00974F11">
      <w:pPr>
        <w:pStyle w:val="BESEDILO"/>
        <w:keepNext/>
        <w:numPr>
          <w:ilvl w:val="0"/>
          <w:numId w:val="7"/>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5B741B6A" w14:textId="77777777" w:rsidR="00974F11" w:rsidRPr="00C24AB6" w:rsidRDefault="00974F11" w:rsidP="00974F11">
      <w:pPr>
        <w:pStyle w:val="BESEDILO"/>
        <w:keepNext/>
        <w:numPr>
          <w:ilvl w:val="0"/>
          <w:numId w:val="7"/>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313BBEBA" w14:textId="149BE8A3" w:rsidR="00302D6E" w:rsidRDefault="00974F11" w:rsidP="00974F11">
      <w:pPr>
        <w:pStyle w:val="BESEDILO"/>
        <w:keepNext/>
        <w:numPr>
          <w:ilvl w:val="0"/>
          <w:numId w:val="7"/>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3C38767A" w14:textId="77777777" w:rsidR="00974F11" w:rsidRPr="00712BC8" w:rsidRDefault="00974F11" w:rsidP="00974F11">
      <w:pPr>
        <w:pStyle w:val="BESEDILO"/>
        <w:keepNext/>
        <w:widowControl/>
        <w:tabs>
          <w:tab w:val="clear" w:pos="2155"/>
        </w:tabs>
        <w:rPr>
          <w:rFonts w:ascii="Tahoma" w:hAnsi="Tahoma" w:cs="Tahoma"/>
          <w:kern w:val="0"/>
          <w:sz w:val="22"/>
          <w:szCs w:val="22"/>
        </w:rPr>
      </w:pPr>
    </w:p>
    <w:p w14:paraId="5C10B12C" w14:textId="77777777" w:rsidR="00302D6E" w:rsidRPr="00712BC8" w:rsidRDefault="00302D6E" w:rsidP="00340405">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769C964" w14:textId="77777777" w:rsidR="00302D6E" w:rsidRPr="00712BC8" w:rsidRDefault="00302D6E" w:rsidP="00340405">
      <w:pPr>
        <w:keepNext/>
        <w:keepLines/>
        <w:spacing w:after="0" w:line="240" w:lineRule="auto"/>
        <w:jc w:val="both"/>
        <w:rPr>
          <w:rFonts w:ascii="Tahoma" w:eastAsia="Times New Roman" w:hAnsi="Tahoma" w:cs="Tahoma"/>
          <w:b/>
          <w:lang w:eastAsia="sl-SI"/>
        </w:rPr>
      </w:pPr>
    </w:p>
    <w:bookmarkEnd w:id="3"/>
    <w:bookmarkEnd w:id="4"/>
    <w:bookmarkEnd w:id="5"/>
    <w:bookmarkEnd w:id="6"/>
    <w:bookmarkEnd w:id="7"/>
    <w:p w14:paraId="005FC418"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74F27A1F" w14:textId="77777777" w:rsidR="00340405" w:rsidRPr="00FF0EF1" w:rsidRDefault="00340405" w:rsidP="00340405">
      <w:pPr>
        <w:keepNext/>
        <w:keepLines/>
        <w:spacing w:after="0" w:line="240" w:lineRule="auto"/>
        <w:jc w:val="both"/>
        <w:rPr>
          <w:rFonts w:ascii="Tahoma" w:eastAsia="Times New Roman" w:hAnsi="Tahoma" w:cs="Tahoma"/>
          <w:lang w:eastAsia="sl-SI"/>
        </w:rPr>
      </w:pPr>
    </w:p>
    <w:p w14:paraId="1543FA51" w14:textId="77777777" w:rsidR="00340405" w:rsidRPr="00FF0EF1" w:rsidRDefault="00340405" w:rsidP="00340405">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6BE6AB72" w14:textId="77777777" w:rsidR="00340405" w:rsidRPr="009F0FB2" w:rsidRDefault="00340405" w:rsidP="00340405">
      <w:pPr>
        <w:keepNext/>
        <w:keepLines/>
        <w:spacing w:after="0" w:line="240" w:lineRule="auto"/>
        <w:ind w:right="56"/>
        <w:jc w:val="both"/>
        <w:rPr>
          <w:rFonts w:ascii="Tahoma" w:hAnsi="Tahoma" w:cs="Tahoma"/>
        </w:rPr>
      </w:pPr>
    </w:p>
    <w:p w14:paraId="0B4C3332" w14:textId="77777777" w:rsidR="00A66C4E" w:rsidRDefault="00A66C4E">
      <w:pPr>
        <w:spacing w:after="0" w:line="240" w:lineRule="auto"/>
        <w:rPr>
          <w:rFonts w:ascii="Tahoma" w:hAnsi="Tahoma" w:cs="Tahoma"/>
          <w:b/>
        </w:rPr>
      </w:pPr>
      <w:r>
        <w:rPr>
          <w:rFonts w:ascii="Tahoma" w:hAnsi="Tahoma" w:cs="Tahoma"/>
          <w:b/>
        </w:rPr>
        <w:br w:type="page"/>
      </w:r>
    </w:p>
    <w:p w14:paraId="0554C588"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202AA702" w14:textId="77777777" w:rsidR="00340405" w:rsidRPr="009F0FB2" w:rsidRDefault="00340405" w:rsidP="00340405">
      <w:pPr>
        <w:keepNext/>
        <w:keepLines/>
        <w:spacing w:after="0" w:line="240" w:lineRule="auto"/>
        <w:jc w:val="both"/>
        <w:rPr>
          <w:rFonts w:ascii="Tahoma" w:hAnsi="Tahoma" w:cs="Tahoma"/>
          <w:b/>
          <w:highlight w:val="yellow"/>
        </w:rPr>
      </w:pPr>
    </w:p>
    <w:p w14:paraId="1F55BED6" w14:textId="77777777" w:rsidR="00340405" w:rsidRPr="009F0FB2" w:rsidRDefault="00340405" w:rsidP="00340405">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 xml:space="preserve">Naročnik bo po </w:t>
      </w:r>
      <w:r>
        <w:rPr>
          <w:rFonts w:ascii="Tahoma" w:hAnsi="Tahoma" w:cs="Tahoma"/>
          <w:kern w:val="16"/>
        </w:rPr>
        <w:t>pogajanjih,</w:t>
      </w:r>
      <w:r w:rsidRPr="009F0FB2">
        <w:rPr>
          <w:rFonts w:ascii="Tahoma" w:hAnsi="Tahoma" w:cs="Tahoma"/>
          <w:kern w:val="16"/>
          <w:lang w:val="x-none"/>
        </w:rPr>
        <w:t xml:space="preserve">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3786D9AE" w14:textId="77777777" w:rsidR="00340405" w:rsidRPr="009F0FB2" w:rsidRDefault="00340405" w:rsidP="00340405">
      <w:pPr>
        <w:keepNext/>
        <w:keepLines/>
        <w:tabs>
          <w:tab w:val="left" w:pos="2155"/>
        </w:tabs>
        <w:spacing w:after="0" w:line="240" w:lineRule="auto"/>
        <w:jc w:val="both"/>
        <w:rPr>
          <w:rFonts w:ascii="Tahoma" w:hAnsi="Tahoma" w:cs="Tahoma"/>
          <w:kern w:val="16"/>
        </w:rPr>
      </w:pPr>
    </w:p>
    <w:p w14:paraId="4B59BC0E"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4C9048BD" w14:textId="77777777" w:rsidR="00340405" w:rsidRPr="009F0FB2" w:rsidRDefault="00340405" w:rsidP="00340405">
      <w:pPr>
        <w:keepNext/>
        <w:keepLines/>
        <w:spacing w:after="0" w:line="240" w:lineRule="auto"/>
        <w:jc w:val="both"/>
        <w:rPr>
          <w:rFonts w:ascii="Tahoma" w:hAnsi="Tahoma" w:cs="Tahoma"/>
        </w:rPr>
      </w:pPr>
    </w:p>
    <w:p w14:paraId="56436AD4" w14:textId="77777777" w:rsidR="00340405" w:rsidRPr="00C15739" w:rsidRDefault="00340405" w:rsidP="00340405">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3661DA1" w14:textId="77777777" w:rsidR="00340405" w:rsidRPr="009F0FB2" w:rsidRDefault="00340405" w:rsidP="00340405">
      <w:pPr>
        <w:keepNext/>
        <w:keepLines/>
        <w:spacing w:after="0" w:line="240" w:lineRule="auto"/>
        <w:jc w:val="both"/>
        <w:rPr>
          <w:rFonts w:ascii="Tahoma" w:hAnsi="Tahoma" w:cs="Tahoma"/>
          <w:b/>
        </w:rPr>
      </w:pPr>
    </w:p>
    <w:p w14:paraId="2F8BA8CB"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1BD73E9A" w14:textId="77777777" w:rsidR="00340405" w:rsidRPr="009F0FB2" w:rsidRDefault="00340405" w:rsidP="00340405">
      <w:pPr>
        <w:keepNext/>
        <w:keepLines/>
        <w:spacing w:after="0" w:line="240" w:lineRule="auto"/>
        <w:jc w:val="both"/>
        <w:rPr>
          <w:rFonts w:ascii="Tahoma" w:hAnsi="Tahoma" w:cs="Tahoma"/>
        </w:rPr>
      </w:pPr>
    </w:p>
    <w:p w14:paraId="2B895F08" w14:textId="57D727C4" w:rsidR="00340405" w:rsidRPr="00FA52EA" w:rsidRDefault="00340405" w:rsidP="00340405">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7220F1">
        <w:rPr>
          <w:rFonts w:ascii="Tahoma" w:eastAsia="Times New Roman" w:hAnsi="Tahoma" w:cs="Tahoma"/>
          <w:b/>
          <w:bCs/>
          <w:lang w:eastAsia="sl-SI"/>
        </w:rPr>
        <w:t>2</w:t>
      </w:r>
      <w:r w:rsidR="006D40E0">
        <w:rPr>
          <w:rFonts w:ascii="Tahoma" w:eastAsia="Times New Roman" w:hAnsi="Tahoma" w:cs="Tahoma"/>
          <w:b/>
          <w:bCs/>
          <w:lang w:eastAsia="sl-SI"/>
        </w:rPr>
        <w:t>.</w:t>
      </w:r>
      <w:r w:rsidR="00693C20">
        <w:rPr>
          <w:rFonts w:ascii="Tahoma" w:eastAsia="Times New Roman" w:hAnsi="Tahoma" w:cs="Tahoma"/>
          <w:b/>
          <w:bCs/>
          <w:lang w:eastAsia="sl-SI"/>
        </w:rPr>
        <w:t xml:space="preserve"> </w:t>
      </w:r>
      <w:r w:rsidR="007220F1">
        <w:rPr>
          <w:rFonts w:ascii="Tahoma" w:eastAsia="Times New Roman" w:hAnsi="Tahoma" w:cs="Tahoma"/>
          <w:b/>
          <w:bCs/>
          <w:lang w:eastAsia="sl-SI"/>
        </w:rPr>
        <w:t>10</w:t>
      </w:r>
      <w:r w:rsidRPr="00FB1BBD">
        <w:rPr>
          <w:rFonts w:ascii="Tahoma" w:eastAsia="Times New Roman" w:hAnsi="Tahoma" w:cs="Tahoma"/>
          <w:b/>
          <w:bCs/>
          <w:lang w:eastAsia="sl-SI"/>
        </w:rPr>
        <w:t>. 202</w:t>
      </w:r>
      <w:r w:rsidR="00974F11">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sidR="007644E2">
        <w:rPr>
          <w:rFonts w:ascii="Tahoma" w:eastAsia="Times New Roman" w:hAnsi="Tahoma" w:cs="Tahoma"/>
          <w:b/>
          <w:bCs/>
          <w:lang w:eastAsia="sl-SI"/>
        </w:rPr>
        <w:t>. ure</w:t>
      </w:r>
      <w:r w:rsidRPr="00FA52EA">
        <w:rPr>
          <w:rFonts w:ascii="Tahoma" w:eastAsia="Times New Roman" w:hAnsi="Tahoma" w:cs="Tahoma"/>
          <w:lang w:eastAsia="sl-SI"/>
        </w:rPr>
        <w:t xml:space="preserve">. Odgovori oz. pojasnila bodo objavljeni na spletnem naslovu naročnika in podjetja JAVNI HOLDING Ljubljana, </w:t>
      </w:r>
      <w:proofErr w:type="spellStart"/>
      <w:r w:rsidRPr="00FA52EA">
        <w:rPr>
          <w:rFonts w:ascii="Tahoma" w:eastAsia="Times New Roman" w:hAnsi="Tahoma" w:cs="Tahoma"/>
          <w:lang w:eastAsia="sl-SI"/>
        </w:rPr>
        <w:t>d.o.o</w:t>
      </w:r>
      <w:proofErr w:type="spellEnd"/>
      <w:r w:rsidRPr="00FA52EA">
        <w:rPr>
          <w:rFonts w:ascii="Tahoma" w:eastAsia="Times New Roman" w:hAnsi="Tahoma" w:cs="Tahoma"/>
          <w:lang w:eastAsia="sl-SI"/>
        </w:rPr>
        <w:t>.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500F7B84" w14:textId="77777777" w:rsidR="00340405" w:rsidRPr="009F0FB2" w:rsidRDefault="00340405" w:rsidP="00340405">
      <w:pPr>
        <w:keepNext/>
        <w:keepLines/>
        <w:spacing w:after="0" w:line="240" w:lineRule="auto"/>
        <w:jc w:val="both"/>
        <w:rPr>
          <w:rFonts w:ascii="Tahoma" w:hAnsi="Tahoma" w:cs="Tahoma"/>
        </w:rPr>
      </w:pPr>
    </w:p>
    <w:p w14:paraId="7D0246F9"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5B69BE5C" w14:textId="77777777" w:rsidR="00340405" w:rsidRPr="009F0FB2" w:rsidRDefault="00340405" w:rsidP="00340405">
      <w:pPr>
        <w:keepNext/>
        <w:keepLines/>
        <w:spacing w:after="0" w:line="240" w:lineRule="auto"/>
        <w:jc w:val="both"/>
        <w:rPr>
          <w:rFonts w:ascii="Tahoma" w:hAnsi="Tahoma" w:cs="Tahoma"/>
          <w:b/>
        </w:rPr>
      </w:pPr>
    </w:p>
    <w:p w14:paraId="02B8ABAA" w14:textId="53B45B81"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7220F1">
        <w:rPr>
          <w:rFonts w:ascii="Tahoma" w:eastAsia="Times New Roman" w:hAnsi="Tahoma" w:cs="Tahoma"/>
          <w:b/>
          <w:bCs/>
          <w:lang w:eastAsia="sl-SI"/>
        </w:rPr>
        <w:t>8</w:t>
      </w:r>
      <w:r w:rsidR="00974F11">
        <w:rPr>
          <w:rFonts w:ascii="Tahoma" w:eastAsia="Times New Roman" w:hAnsi="Tahoma" w:cs="Tahoma"/>
          <w:b/>
          <w:bCs/>
          <w:lang w:eastAsia="sl-SI"/>
        </w:rPr>
        <w:t xml:space="preserve">. </w:t>
      </w:r>
      <w:r w:rsidR="007220F1">
        <w:rPr>
          <w:rFonts w:ascii="Tahoma" w:eastAsia="Times New Roman" w:hAnsi="Tahoma" w:cs="Tahoma"/>
          <w:b/>
          <w:bCs/>
          <w:lang w:eastAsia="sl-SI"/>
        </w:rPr>
        <w:t>10</w:t>
      </w:r>
      <w:r w:rsidR="00974F11" w:rsidRPr="00FB1BBD">
        <w:rPr>
          <w:rFonts w:ascii="Tahoma" w:eastAsia="Times New Roman" w:hAnsi="Tahoma" w:cs="Tahoma"/>
          <w:b/>
          <w:bCs/>
          <w:lang w:eastAsia="sl-SI"/>
        </w:rPr>
        <w:t>. 202</w:t>
      </w:r>
      <w:r w:rsidR="00974F11">
        <w:rPr>
          <w:rFonts w:ascii="Tahoma" w:eastAsia="Times New Roman" w:hAnsi="Tahoma" w:cs="Tahoma"/>
          <w:b/>
          <w:bCs/>
          <w:lang w:eastAsia="sl-SI"/>
        </w:rPr>
        <w:t>5</w:t>
      </w:r>
      <w:r w:rsidR="00974F11"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19E3CE1" w14:textId="77777777" w:rsidR="00340405" w:rsidRPr="009F0FB2" w:rsidRDefault="00340405" w:rsidP="00340405">
      <w:pPr>
        <w:keepNext/>
        <w:keepLines/>
        <w:tabs>
          <w:tab w:val="left" w:pos="142"/>
        </w:tabs>
        <w:spacing w:after="0" w:line="240" w:lineRule="auto"/>
        <w:jc w:val="both"/>
        <w:rPr>
          <w:rFonts w:ascii="Tahoma" w:hAnsi="Tahoma" w:cs="Tahoma"/>
        </w:rPr>
      </w:pPr>
    </w:p>
    <w:p w14:paraId="2E9225FC" w14:textId="77777777" w:rsidR="00340405" w:rsidRPr="009F0FB2" w:rsidRDefault="00340405" w:rsidP="00340405">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37C7FF65" w14:textId="77777777" w:rsidR="00340405" w:rsidRPr="009F0FB2" w:rsidRDefault="00340405" w:rsidP="00340405">
      <w:pPr>
        <w:keepNext/>
        <w:keepLines/>
        <w:spacing w:after="0" w:line="240" w:lineRule="auto"/>
        <w:jc w:val="both"/>
        <w:rPr>
          <w:rFonts w:ascii="Tahoma" w:hAnsi="Tahoma" w:cs="Tahoma"/>
          <w:lang w:val="x-none"/>
        </w:rPr>
      </w:pPr>
    </w:p>
    <w:p w14:paraId="0E9D9DFF"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4FC308C4" w14:textId="77777777" w:rsidR="00340405" w:rsidRPr="009F0FB2" w:rsidRDefault="00340405" w:rsidP="00340405">
      <w:pPr>
        <w:keepNext/>
        <w:keepLines/>
        <w:spacing w:after="0" w:line="240" w:lineRule="auto"/>
        <w:jc w:val="both"/>
        <w:rPr>
          <w:rFonts w:ascii="Tahoma" w:hAnsi="Tahoma" w:cs="Tahoma"/>
          <w:b/>
        </w:rPr>
      </w:pPr>
    </w:p>
    <w:p w14:paraId="08342BD6" w14:textId="210C169C"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7220F1">
        <w:rPr>
          <w:rFonts w:ascii="Tahoma" w:eastAsia="Times New Roman" w:hAnsi="Tahoma" w:cs="Tahoma"/>
          <w:b/>
          <w:bCs/>
          <w:lang w:eastAsia="sl-SI"/>
        </w:rPr>
        <w:t>8. 10</w:t>
      </w:r>
      <w:r w:rsidR="007220F1" w:rsidRPr="00FB1BBD">
        <w:rPr>
          <w:rFonts w:ascii="Tahoma" w:eastAsia="Times New Roman" w:hAnsi="Tahoma" w:cs="Tahoma"/>
          <w:b/>
          <w:bCs/>
          <w:lang w:eastAsia="sl-SI"/>
        </w:rPr>
        <w:t>. 202</w:t>
      </w:r>
      <w:r w:rsidR="007220F1">
        <w:rPr>
          <w:rFonts w:ascii="Tahoma" w:eastAsia="Times New Roman" w:hAnsi="Tahoma" w:cs="Tahoma"/>
          <w:b/>
          <w:bCs/>
          <w:lang w:eastAsia="sl-SI"/>
        </w:rPr>
        <w:t>5</w:t>
      </w:r>
      <w:r w:rsidR="007220F1"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sidR="00A66C4E">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5482620B" w14:textId="77777777" w:rsidR="00340405" w:rsidRPr="009F0FB2" w:rsidRDefault="00340405" w:rsidP="00340405">
      <w:pPr>
        <w:keepNext/>
        <w:keepLines/>
        <w:spacing w:after="0" w:line="240" w:lineRule="auto"/>
        <w:rPr>
          <w:rFonts w:ascii="Tahoma" w:hAnsi="Tahoma" w:cs="Tahoma"/>
        </w:rPr>
      </w:pPr>
    </w:p>
    <w:p w14:paraId="28F82DC5"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e-JN pod razdelek »Predračun«. Ti podatki oziroma dokumenti so vidni do zaključka postopka oddaje tega naročila. </w:t>
      </w:r>
    </w:p>
    <w:p w14:paraId="54009603" w14:textId="77777777" w:rsidR="00340405" w:rsidRPr="009F0FB2" w:rsidRDefault="00340405" w:rsidP="00340405">
      <w:pPr>
        <w:keepNext/>
        <w:keepLines/>
        <w:spacing w:after="0" w:line="240" w:lineRule="auto"/>
        <w:jc w:val="both"/>
        <w:rPr>
          <w:rFonts w:ascii="Tahoma" w:hAnsi="Tahoma" w:cs="Tahoma"/>
        </w:rPr>
      </w:pPr>
    </w:p>
    <w:p w14:paraId="3587DAD1"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37E242B7" w14:textId="77777777" w:rsidR="00340405" w:rsidRPr="009F0FB2" w:rsidRDefault="00340405" w:rsidP="00340405">
      <w:pPr>
        <w:keepNext/>
        <w:keepLines/>
        <w:spacing w:after="0" w:line="240" w:lineRule="auto"/>
        <w:ind w:firstLine="709"/>
        <w:jc w:val="both"/>
        <w:rPr>
          <w:rFonts w:ascii="Tahoma" w:hAnsi="Tahoma" w:cs="Tahoma"/>
        </w:rPr>
      </w:pPr>
    </w:p>
    <w:p w14:paraId="7E26488F"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bo s ponudnikom(i) ločeno za posamezni sklop izvedel pogajanja, v skladu z drugim odstavkom 47. člena ZJN-3.</w:t>
      </w:r>
    </w:p>
    <w:p w14:paraId="1DBA8D3D" w14:textId="77777777" w:rsidR="00340405" w:rsidRPr="009F0FB2" w:rsidRDefault="00340405" w:rsidP="00340405">
      <w:pPr>
        <w:keepNext/>
        <w:keepLines/>
        <w:spacing w:after="0" w:line="240" w:lineRule="auto"/>
        <w:jc w:val="both"/>
        <w:rPr>
          <w:rFonts w:ascii="Tahoma" w:hAnsi="Tahoma" w:cs="Tahoma"/>
        </w:rPr>
      </w:pPr>
    </w:p>
    <w:p w14:paraId="18C9173B"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758D0381" w14:textId="77777777" w:rsidR="00340405" w:rsidRPr="009F0FB2" w:rsidRDefault="00340405" w:rsidP="00340405">
      <w:pPr>
        <w:keepNext/>
        <w:keepLines/>
        <w:spacing w:after="0" w:line="240" w:lineRule="auto"/>
        <w:jc w:val="both"/>
        <w:rPr>
          <w:rFonts w:ascii="Tahoma" w:hAnsi="Tahoma" w:cs="Tahoma"/>
        </w:rPr>
      </w:pPr>
    </w:p>
    <w:p w14:paraId="3DCC5A3C" w14:textId="77777777" w:rsidR="00340405" w:rsidRPr="009F0FB2" w:rsidRDefault="00340405" w:rsidP="00340405">
      <w:pPr>
        <w:keepNext/>
        <w:keepLines/>
        <w:spacing w:after="0" w:line="240" w:lineRule="auto"/>
        <w:jc w:val="both"/>
        <w:rPr>
          <w:rFonts w:ascii="Tahoma" w:hAnsi="Tahoma" w:cs="Tahoma"/>
          <w:b/>
        </w:rPr>
      </w:pPr>
      <w:r w:rsidRPr="006D40E0">
        <w:rPr>
          <w:rFonts w:ascii="Tahoma" w:hAnsi="Tahoma" w:cs="Tahoma"/>
          <w:b/>
        </w:rPr>
        <w:t xml:space="preserve">Predmet pogajanj bo znižanje ponudbenih cen na enoto mere in s tem tudi ponudbene vrednosti za posamezni sklop. </w:t>
      </w:r>
      <w:r w:rsidR="000170C5" w:rsidRPr="006D40E0">
        <w:rPr>
          <w:rFonts w:ascii="Tahoma" w:hAnsi="Tahoma" w:cs="Tahoma"/>
          <w:b/>
        </w:rPr>
        <w:t>Če bo ponudnik na pogajanjih zvišal ponudbene cene na enoto mere in s tem tudi ponudbeno vrednost za posamezni sklop, bo izločen iz nadaljnjega postopka.</w:t>
      </w:r>
    </w:p>
    <w:p w14:paraId="63AE78B3" w14:textId="77777777" w:rsidR="00340405" w:rsidRPr="009F0FB2" w:rsidRDefault="00340405" w:rsidP="00340405">
      <w:pPr>
        <w:keepNext/>
        <w:keepLines/>
        <w:spacing w:after="0" w:line="240" w:lineRule="auto"/>
        <w:jc w:val="both"/>
        <w:rPr>
          <w:rFonts w:ascii="Tahoma" w:hAnsi="Tahoma" w:cs="Tahoma"/>
        </w:rPr>
      </w:pPr>
    </w:p>
    <w:p w14:paraId="501775F5"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2F152088" w14:textId="77777777" w:rsidR="00340405" w:rsidRPr="009F0FB2" w:rsidRDefault="00340405" w:rsidP="00340405">
      <w:pPr>
        <w:keepNext/>
        <w:keepLines/>
        <w:spacing w:after="0" w:line="240" w:lineRule="auto"/>
        <w:jc w:val="both"/>
        <w:rPr>
          <w:rFonts w:ascii="Tahoma" w:hAnsi="Tahoma" w:cs="Tahoma"/>
        </w:rPr>
      </w:pPr>
    </w:p>
    <w:p w14:paraId="588DC3CB"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519D1A09" w14:textId="77777777" w:rsidR="00340405" w:rsidRPr="009F0FB2" w:rsidRDefault="00340405" w:rsidP="00340405">
      <w:pPr>
        <w:keepNext/>
        <w:keepLines/>
        <w:spacing w:after="0" w:line="240" w:lineRule="auto"/>
        <w:jc w:val="both"/>
        <w:rPr>
          <w:rFonts w:ascii="Tahoma" w:hAnsi="Tahoma" w:cs="Tahoma"/>
        </w:rPr>
      </w:pPr>
    </w:p>
    <w:p w14:paraId="12FCBC90" w14:textId="77777777" w:rsidR="00340405" w:rsidRPr="009F0FB2" w:rsidRDefault="00340405" w:rsidP="00340405">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04DAAC5E" w14:textId="77777777" w:rsidR="00340405" w:rsidRPr="009F0FB2" w:rsidRDefault="00340405" w:rsidP="00340405">
      <w:pPr>
        <w:keepNext/>
        <w:keepLines/>
        <w:spacing w:after="0" w:line="240" w:lineRule="auto"/>
        <w:ind w:right="56"/>
        <w:jc w:val="both"/>
        <w:rPr>
          <w:rFonts w:ascii="Tahoma" w:hAnsi="Tahoma" w:cs="Tahoma"/>
        </w:rPr>
      </w:pPr>
    </w:p>
    <w:p w14:paraId="541353A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47C649E" w14:textId="77777777" w:rsidR="00340405" w:rsidRPr="009F0FB2" w:rsidRDefault="00340405" w:rsidP="00340405">
      <w:pPr>
        <w:keepNext/>
        <w:keepLines/>
        <w:spacing w:after="0" w:line="240" w:lineRule="auto"/>
        <w:jc w:val="both"/>
        <w:rPr>
          <w:rFonts w:ascii="Tahoma" w:hAnsi="Tahoma" w:cs="Tahoma"/>
        </w:rPr>
      </w:pPr>
    </w:p>
    <w:p w14:paraId="332CB10E"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54912DA4" w14:textId="77777777" w:rsidR="00340405" w:rsidRPr="009F0FB2" w:rsidRDefault="00340405" w:rsidP="00340405">
      <w:pPr>
        <w:keepNext/>
        <w:keepLines/>
        <w:spacing w:after="0" w:line="240" w:lineRule="auto"/>
        <w:jc w:val="both"/>
        <w:rPr>
          <w:rFonts w:ascii="Tahoma" w:hAnsi="Tahoma" w:cs="Tahoma"/>
        </w:rPr>
      </w:pPr>
    </w:p>
    <w:p w14:paraId="6090D853"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2FC7C9A3" w14:textId="77777777" w:rsidR="00340405" w:rsidRPr="009F0FB2" w:rsidRDefault="00340405" w:rsidP="00340405">
      <w:pPr>
        <w:keepNext/>
        <w:keepLines/>
        <w:spacing w:after="0" w:line="240" w:lineRule="auto"/>
        <w:jc w:val="both"/>
        <w:rPr>
          <w:rFonts w:ascii="Tahoma" w:hAnsi="Tahoma" w:cs="Tahoma"/>
        </w:rPr>
      </w:pPr>
    </w:p>
    <w:p w14:paraId="1E8F31C2"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76749426" w14:textId="77777777" w:rsidR="00340405" w:rsidRPr="009F0FB2" w:rsidRDefault="00340405" w:rsidP="00340405">
      <w:pPr>
        <w:keepNext/>
        <w:keepLines/>
        <w:spacing w:after="0" w:line="240" w:lineRule="auto"/>
        <w:jc w:val="both"/>
        <w:rPr>
          <w:rFonts w:ascii="Tahoma" w:hAnsi="Tahoma" w:cs="Tahoma"/>
        </w:rPr>
      </w:pPr>
    </w:p>
    <w:p w14:paraId="769D8C70" w14:textId="77777777" w:rsidR="00974F11" w:rsidRPr="009F0FB2" w:rsidRDefault="00974F11" w:rsidP="00974F11">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44CB0DA" w14:textId="77777777" w:rsidR="00340405" w:rsidRPr="009F0FB2" w:rsidRDefault="00340405" w:rsidP="00340405">
      <w:pPr>
        <w:keepNext/>
        <w:keepLines/>
        <w:spacing w:after="0" w:line="240" w:lineRule="auto"/>
        <w:ind w:right="56"/>
        <w:jc w:val="both"/>
        <w:rPr>
          <w:rFonts w:ascii="Tahoma" w:hAnsi="Tahoma" w:cs="Tahoma"/>
        </w:rPr>
      </w:pPr>
    </w:p>
    <w:p w14:paraId="7D297D6C"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3BBD9D75" w14:textId="77777777" w:rsidR="00340405" w:rsidRPr="009F0FB2" w:rsidRDefault="00340405" w:rsidP="00340405">
      <w:pPr>
        <w:keepNext/>
        <w:keepLines/>
        <w:spacing w:after="0" w:line="240" w:lineRule="auto"/>
        <w:ind w:right="56"/>
        <w:jc w:val="both"/>
        <w:rPr>
          <w:rFonts w:ascii="Tahoma" w:hAnsi="Tahoma" w:cs="Tahoma"/>
        </w:rPr>
      </w:pPr>
    </w:p>
    <w:p w14:paraId="744E69D7"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7F3F6339" w14:textId="77777777" w:rsidR="00340405" w:rsidRPr="009F0FB2" w:rsidRDefault="00340405" w:rsidP="00340405">
      <w:pPr>
        <w:keepNext/>
        <w:keepLines/>
        <w:spacing w:after="0" w:line="240" w:lineRule="auto"/>
        <w:jc w:val="both"/>
        <w:rPr>
          <w:rFonts w:ascii="Tahoma" w:hAnsi="Tahoma" w:cs="Tahoma"/>
          <w:b/>
        </w:rPr>
      </w:pPr>
    </w:p>
    <w:p w14:paraId="3DCE874E"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37299015" w14:textId="77777777" w:rsidR="00340405" w:rsidRPr="009F0FB2" w:rsidRDefault="00340405" w:rsidP="00340405">
      <w:pPr>
        <w:keepNext/>
        <w:keepLines/>
        <w:autoSpaceDE w:val="0"/>
        <w:autoSpaceDN w:val="0"/>
        <w:adjustRightInd w:val="0"/>
        <w:spacing w:after="0" w:line="240" w:lineRule="auto"/>
        <w:jc w:val="both"/>
        <w:rPr>
          <w:rFonts w:ascii="Tahoma" w:hAnsi="Tahoma" w:cs="Tahoma"/>
        </w:rPr>
      </w:pPr>
    </w:p>
    <w:p w14:paraId="508939D0" w14:textId="77777777" w:rsidR="00340405" w:rsidRPr="009F0FB2" w:rsidRDefault="00340405" w:rsidP="00340405">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3B7BC5A4" w14:textId="77777777" w:rsidR="00340405" w:rsidRPr="009F0FB2" w:rsidRDefault="00340405" w:rsidP="00340405">
      <w:pPr>
        <w:keepNext/>
        <w:keepLines/>
        <w:spacing w:after="0" w:line="240" w:lineRule="auto"/>
        <w:jc w:val="both"/>
        <w:rPr>
          <w:rFonts w:ascii="Tahoma" w:hAnsi="Tahoma" w:cs="Tahoma"/>
        </w:rPr>
      </w:pPr>
    </w:p>
    <w:p w14:paraId="31AC4075" w14:textId="77777777" w:rsidR="00974F11" w:rsidRPr="001214A7" w:rsidRDefault="00974F11" w:rsidP="00974F11">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8319DB3" w14:textId="77777777" w:rsidR="00974F11" w:rsidRPr="001214A7" w:rsidRDefault="00974F11" w:rsidP="00974F11">
      <w:pPr>
        <w:keepNext/>
        <w:keepLines/>
        <w:spacing w:after="0" w:line="240" w:lineRule="auto"/>
        <w:jc w:val="both"/>
        <w:rPr>
          <w:rFonts w:ascii="Tahoma" w:eastAsia="Times New Roman" w:hAnsi="Tahoma" w:cs="Tahoma"/>
          <w:lang w:eastAsia="sl-SI"/>
        </w:rPr>
      </w:pPr>
    </w:p>
    <w:p w14:paraId="627BA3A8" w14:textId="77777777" w:rsidR="00974F11" w:rsidRPr="00A77C8F" w:rsidRDefault="00974F11" w:rsidP="00974F11">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C4256BF" w14:textId="77777777" w:rsidR="00974F11" w:rsidRPr="00A77C8F" w:rsidRDefault="00974F11" w:rsidP="00974F11">
      <w:pPr>
        <w:keepNext/>
        <w:keepLines/>
        <w:spacing w:after="0" w:line="240" w:lineRule="auto"/>
        <w:jc w:val="both"/>
        <w:rPr>
          <w:rFonts w:ascii="Tahoma" w:eastAsia="Times New Roman" w:hAnsi="Tahoma" w:cs="Tahoma"/>
          <w:lang w:eastAsia="sl-SI"/>
        </w:rPr>
      </w:pPr>
    </w:p>
    <w:p w14:paraId="5806BABF" w14:textId="77777777" w:rsidR="00974F11" w:rsidRPr="00A77C8F" w:rsidRDefault="00974F11" w:rsidP="00974F11">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w:t>
      </w:r>
      <w:proofErr w:type="spellStart"/>
      <w:r w:rsidRPr="00A77C8F">
        <w:rPr>
          <w:rFonts w:ascii="Tahoma" w:eastAsia="Times New Roman" w:hAnsi="Tahoma" w:cs="Tahoma"/>
          <w:lang w:eastAsia="sl-SI"/>
        </w:rPr>
        <w:t>d.o.o</w:t>
      </w:r>
      <w:proofErr w:type="spellEnd"/>
      <w:r w:rsidRPr="00A77C8F">
        <w:rPr>
          <w:rFonts w:ascii="Tahoma" w:eastAsia="Times New Roman" w:hAnsi="Tahoma" w:cs="Tahoma"/>
          <w:lang w:eastAsia="sl-SI"/>
        </w:rPr>
        <w:t xml:space="preserve">.,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02F51F24" w14:textId="77777777" w:rsidR="00340405" w:rsidRPr="009F0FB2" w:rsidRDefault="00340405" w:rsidP="00340405">
      <w:pPr>
        <w:keepNext/>
        <w:keepLines/>
        <w:spacing w:after="0" w:line="240" w:lineRule="auto"/>
        <w:jc w:val="both"/>
        <w:rPr>
          <w:rFonts w:ascii="Tahoma" w:hAnsi="Tahoma" w:cs="Tahoma"/>
        </w:rPr>
      </w:pPr>
    </w:p>
    <w:p w14:paraId="10B85E54"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0C07837B" w14:textId="77777777" w:rsidR="00340405" w:rsidRPr="009F0FB2" w:rsidRDefault="00340405" w:rsidP="00340405">
      <w:pPr>
        <w:keepNext/>
        <w:keepLines/>
        <w:spacing w:after="0" w:line="240" w:lineRule="auto"/>
        <w:jc w:val="both"/>
        <w:rPr>
          <w:rFonts w:ascii="Tahoma" w:hAnsi="Tahoma" w:cs="Tahoma"/>
        </w:rPr>
      </w:pPr>
    </w:p>
    <w:p w14:paraId="174BAA54" w14:textId="77777777" w:rsidR="00340405" w:rsidRPr="009F0FB2" w:rsidRDefault="00340405" w:rsidP="00340405">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CD2052C" w14:textId="77777777" w:rsidR="00340405" w:rsidRPr="00712BC8" w:rsidRDefault="00340405" w:rsidP="00340405">
      <w:pPr>
        <w:keepNext/>
        <w:keepLines/>
        <w:spacing w:after="0" w:line="240" w:lineRule="auto"/>
        <w:jc w:val="both"/>
        <w:rPr>
          <w:rFonts w:ascii="Tahoma" w:eastAsia="Times New Roman" w:hAnsi="Tahoma" w:cs="Tahoma"/>
          <w:lang w:eastAsia="sl-SI"/>
        </w:rPr>
      </w:pPr>
    </w:p>
    <w:p w14:paraId="301D4CB7" w14:textId="77777777" w:rsidR="00340405" w:rsidRPr="00712BC8" w:rsidRDefault="00340405"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6F14D940" w14:textId="77777777" w:rsidR="00340405" w:rsidRPr="00712BC8" w:rsidRDefault="00340405" w:rsidP="00340405">
      <w:pPr>
        <w:keepNext/>
        <w:keepLines/>
        <w:spacing w:after="0" w:line="240" w:lineRule="auto"/>
        <w:jc w:val="both"/>
        <w:rPr>
          <w:rFonts w:ascii="Tahoma" w:eastAsia="Times New Roman" w:hAnsi="Tahoma" w:cs="Tahoma"/>
          <w:b/>
          <w:lang w:eastAsia="sl-SI"/>
        </w:rPr>
      </w:pPr>
    </w:p>
    <w:p w14:paraId="0DDF651D"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4E36BC90" w14:textId="77777777" w:rsidR="00340405" w:rsidRDefault="00340405" w:rsidP="00340405">
      <w:pPr>
        <w:keepNext/>
        <w:keepLines/>
        <w:spacing w:after="0" w:line="240" w:lineRule="auto"/>
        <w:jc w:val="both"/>
        <w:rPr>
          <w:rFonts w:ascii="Tahoma" w:eastAsia="Times New Roman" w:hAnsi="Tahoma" w:cs="Tahoma"/>
          <w:b/>
          <w:bCs/>
          <w:lang w:eastAsia="sl-SI"/>
        </w:rPr>
      </w:pPr>
    </w:p>
    <w:p w14:paraId="24ECAE8A" w14:textId="77777777" w:rsidR="00340405" w:rsidRPr="00BD3FEB" w:rsidRDefault="00340405" w:rsidP="00340405">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26F0AFE3" w14:textId="77777777" w:rsidR="00340405" w:rsidRPr="00BD3FEB" w:rsidRDefault="00340405" w:rsidP="00340405">
      <w:pPr>
        <w:keepNext/>
        <w:keepLines/>
        <w:spacing w:after="0" w:line="240" w:lineRule="auto"/>
        <w:jc w:val="both"/>
        <w:rPr>
          <w:rFonts w:ascii="Tahoma" w:eastAsia="Times New Roman" w:hAnsi="Tahoma" w:cs="Tahoma"/>
          <w:lang w:eastAsia="sl-SI"/>
        </w:rPr>
      </w:pPr>
    </w:p>
    <w:p w14:paraId="7A986370" w14:textId="77777777" w:rsidR="00340405" w:rsidRDefault="00340405" w:rsidP="00340405">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432BC6EF" w14:textId="77777777" w:rsidR="00340405" w:rsidRPr="009F0FB2" w:rsidRDefault="00340405" w:rsidP="00340405">
      <w:pPr>
        <w:keepNext/>
        <w:keepLines/>
        <w:spacing w:after="0" w:line="240" w:lineRule="auto"/>
        <w:jc w:val="both"/>
        <w:rPr>
          <w:rFonts w:ascii="Tahoma" w:hAnsi="Tahoma" w:cs="Tahoma"/>
        </w:rPr>
      </w:pPr>
    </w:p>
    <w:p w14:paraId="017B936C"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CD34C7B" w14:textId="77777777" w:rsidR="00340405" w:rsidRPr="009F0FB2" w:rsidRDefault="00340405" w:rsidP="00340405">
      <w:pPr>
        <w:keepNext/>
        <w:keepLines/>
        <w:spacing w:after="0" w:line="240" w:lineRule="auto"/>
        <w:ind w:left="851"/>
        <w:jc w:val="both"/>
        <w:rPr>
          <w:rFonts w:ascii="Tahoma" w:hAnsi="Tahoma" w:cs="Tahoma"/>
        </w:rPr>
      </w:pPr>
    </w:p>
    <w:p w14:paraId="7EAE998A" w14:textId="77777777" w:rsidR="00562991" w:rsidRPr="009F0FB2" w:rsidRDefault="00562991" w:rsidP="00562991">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0B452FEF"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784C8D68"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2BD9C7B8"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CCF97E9"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2303BD15"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617996A2"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1094B40C"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33CBF91E"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pooblastilo vodilnemu partnerju,</w:t>
      </w:r>
    </w:p>
    <w:p w14:paraId="3320B5B0" w14:textId="77777777" w:rsidR="00562991" w:rsidRPr="009F0FB2" w:rsidRDefault="00562991" w:rsidP="00562991">
      <w:pPr>
        <w:keepNext/>
        <w:keepLines/>
        <w:numPr>
          <w:ilvl w:val="0"/>
          <w:numId w:val="7"/>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08E6E6D9" w14:textId="77777777" w:rsidR="00562991" w:rsidRPr="009F0FB2" w:rsidRDefault="00562991" w:rsidP="00562991">
      <w:pPr>
        <w:keepNext/>
        <w:keepLines/>
        <w:spacing w:after="0" w:line="240" w:lineRule="auto"/>
        <w:jc w:val="both"/>
        <w:rPr>
          <w:rFonts w:ascii="Tahoma" w:hAnsi="Tahoma" w:cs="Tahoma"/>
        </w:rPr>
      </w:pPr>
    </w:p>
    <w:p w14:paraId="1D32D85E" w14:textId="77777777" w:rsidR="00562991" w:rsidRPr="009F0FB2" w:rsidRDefault="00562991" w:rsidP="00562991">
      <w:pPr>
        <w:keepNext/>
        <w:keepLines/>
        <w:spacing w:after="0" w:line="240" w:lineRule="auto"/>
        <w:jc w:val="both"/>
        <w:rPr>
          <w:rFonts w:ascii="Tahoma" w:hAnsi="Tahoma" w:cs="Tahoma"/>
        </w:rPr>
      </w:pPr>
      <w:r w:rsidRPr="009F0FB2">
        <w:rPr>
          <w:rFonts w:ascii="Tahoma" w:hAnsi="Tahoma" w:cs="Tahoma"/>
        </w:rPr>
        <w:lastRenderedPageBreak/>
        <w:t>V primeru skupne ponudbe, okvirni sporazum podpišejo vsi partnerji v skupni ponudbi. Vsak član skupine ponudnikov v okviru skupne ponudbe odgovarja naročniku neomejeno solidarno.</w:t>
      </w:r>
    </w:p>
    <w:p w14:paraId="42A35734" w14:textId="77777777" w:rsidR="00562991" w:rsidRPr="009F0FB2" w:rsidRDefault="00562991" w:rsidP="00562991">
      <w:pPr>
        <w:keepNext/>
        <w:keepLines/>
        <w:spacing w:after="0" w:line="240" w:lineRule="auto"/>
        <w:jc w:val="both"/>
        <w:rPr>
          <w:rFonts w:ascii="Tahoma" w:hAnsi="Tahoma" w:cs="Tahoma"/>
          <w:b/>
        </w:rPr>
      </w:pPr>
    </w:p>
    <w:p w14:paraId="0F55438E" w14:textId="77777777" w:rsidR="00562991" w:rsidRPr="009F0FB2" w:rsidRDefault="00562991" w:rsidP="00562991">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43106B9F" w14:textId="77777777" w:rsidR="00340405" w:rsidRPr="009F0FB2" w:rsidRDefault="00340405" w:rsidP="00340405">
      <w:pPr>
        <w:keepNext/>
        <w:keepLines/>
        <w:spacing w:after="0" w:line="240" w:lineRule="auto"/>
        <w:jc w:val="both"/>
        <w:rPr>
          <w:rFonts w:ascii="Tahoma" w:hAnsi="Tahoma" w:cs="Tahoma"/>
        </w:rPr>
      </w:pPr>
    </w:p>
    <w:p w14:paraId="67FD7A77"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025020EB" w14:textId="77777777" w:rsidR="00340405" w:rsidRPr="009F0FB2" w:rsidRDefault="00340405" w:rsidP="00340405">
      <w:pPr>
        <w:keepNext/>
        <w:keepLines/>
        <w:spacing w:after="0" w:line="240" w:lineRule="auto"/>
        <w:jc w:val="both"/>
        <w:rPr>
          <w:rFonts w:ascii="Tahoma" w:hAnsi="Tahoma" w:cs="Tahoma"/>
        </w:rPr>
      </w:pPr>
    </w:p>
    <w:p w14:paraId="3823FF14" w14:textId="77777777" w:rsidR="00562991" w:rsidRPr="00672D8F" w:rsidRDefault="00562991" w:rsidP="00562991">
      <w:pPr>
        <w:keepNext/>
        <w:keepLines/>
        <w:spacing w:after="0" w:line="240" w:lineRule="auto"/>
        <w:jc w:val="both"/>
        <w:rPr>
          <w:rFonts w:ascii="Tahoma" w:hAnsi="Tahoma" w:cs="Tahoma"/>
          <w:b/>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r w:rsidRPr="007A29E9">
        <w:rPr>
          <w:rFonts w:ascii="Tahoma" w:hAnsi="Tahoma" w:cs="Tahoma"/>
          <w:b/>
        </w:rPr>
        <w:t xml:space="preserve"> </w:t>
      </w:r>
      <w:r w:rsidRPr="00672D8F">
        <w:rPr>
          <w:rFonts w:ascii="Tahoma" w:hAnsi="Tahoma" w:cs="Tahoma"/>
          <w:b/>
        </w:rPr>
        <w:t>Proizvajalca opreme naročnik NE ŠTEJE za PODIZVAJALCA.</w:t>
      </w:r>
    </w:p>
    <w:p w14:paraId="57FD6B22" w14:textId="77777777" w:rsidR="00562991" w:rsidRDefault="00562991" w:rsidP="00562991">
      <w:pPr>
        <w:keepNext/>
        <w:keepLines/>
        <w:spacing w:after="0" w:line="240" w:lineRule="auto"/>
        <w:jc w:val="both"/>
        <w:rPr>
          <w:rFonts w:ascii="Tahoma" w:hAnsi="Tahoma" w:cs="Tahoma"/>
        </w:rPr>
      </w:pPr>
    </w:p>
    <w:p w14:paraId="3003D6D0" w14:textId="77777777" w:rsidR="00562991" w:rsidRPr="009F0FB2" w:rsidRDefault="00562991" w:rsidP="00562991">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E54ACC7" w14:textId="77777777" w:rsidR="00562991" w:rsidRPr="009F0FB2" w:rsidRDefault="00562991" w:rsidP="00562991">
      <w:pPr>
        <w:keepNext/>
        <w:keepLines/>
        <w:spacing w:after="0" w:line="240" w:lineRule="auto"/>
        <w:jc w:val="both"/>
        <w:rPr>
          <w:rFonts w:ascii="Tahoma" w:hAnsi="Tahoma" w:cs="Tahoma"/>
        </w:rPr>
      </w:pPr>
    </w:p>
    <w:p w14:paraId="3174FF26"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706D18C3" w14:textId="77777777" w:rsidR="00562991" w:rsidRPr="009F0FB2" w:rsidRDefault="00562991" w:rsidP="00562991">
      <w:pPr>
        <w:keepNext/>
        <w:keepLines/>
        <w:spacing w:after="0" w:line="240" w:lineRule="auto"/>
        <w:jc w:val="both"/>
        <w:rPr>
          <w:rFonts w:ascii="Tahoma" w:hAnsi="Tahoma" w:cs="Tahoma"/>
          <w:kern w:val="16"/>
        </w:rPr>
      </w:pPr>
    </w:p>
    <w:p w14:paraId="245BE761"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74C8357F" w14:textId="77777777" w:rsidR="00562991" w:rsidRPr="009F0FB2" w:rsidRDefault="00562991" w:rsidP="00562991">
      <w:pPr>
        <w:keepNext/>
        <w:keepLines/>
        <w:spacing w:after="0" w:line="240" w:lineRule="auto"/>
        <w:jc w:val="both"/>
        <w:rPr>
          <w:rFonts w:ascii="Tahoma" w:hAnsi="Tahoma" w:cs="Tahoma"/>
          <w:kern w:val="16"/>
        </w:rPr>
      </w:pPr>
    </w:p>
    <w:p w14:paraId="3FB9515B"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 xml:space="preserve">Naročnik lahko od ponudnika, kateremu se je odločil oddati javno naročilo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4372F297" w14:textId="77777777" w:rsidR="00562991" w:rsidRPr="009F0FB2" w:rsidRDefault="00562991" w:rsidP="00562991">
      <w:pPr>
        <w:keepNext/>
        <w:keepLines/>
        <w:spacing w:after="0" w:line="240" w:lineRule="auto"/>
        <w:jc w:val="both"/>
        <w:rPr>
          <w:rFonts w:ascii="Tahoma" w:hAnsi="Tahoma" w:cs="Tahoma"/>
          <w:kern w:val="16"/>
        </w:rPr>
      </w:pPr>
    </w:p>
    <w:p w14:paraId="2BD15F3A" w14:textId="77777777" w:rsidR="00562991" w:rsidRPr="009F0FB2" w:rsidRDefault="00562991" w:rsidP="00562991">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1A3EFBC8" w14:textId="77777777" w:rsidR="00562991" w:rsidRPr="009F0FB2" w:rsidRDefault="00562991" w:rsidP="00562991">
      <w:pPr>
        <w:keepNext/>
        <w:keepLines/>
        <w:spacing w:after="0" w:line="240" w:lineRule="auto"/>
        <w:jc w:val="both"/>
        <w:rPr>
          <w:rFonts w:ascii="Tahoma" w:hAnsi="Tahoma" w:cs="Tahoma"/>
          <w:kern w:val="16"/>
        </w:rPr>
      </w:pPr>
    </w:p>
    <w:p w14:paraId="7D4DD49C"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0DF26F0" w14:textId="77777777" w:rsidR="00340405" w:rsidRPr="009F0FB2" w:rsidRDefault="00340405" w:rsidP="00340405">
      <w:pPr>
        <w:keepNext/>
        <w:keepLines/>
        <w:spacing w:after="0" w:line="240" w:lineRule="auto"/>
        <w:jc w:val="both"/>
        <w:rPr>
          <w:rFonts w:ascii="Tahoma" w:hAnsi="Tahoma" w:cs="Tahoma"/>
        </w:rPr>
      </w:pPr>
    </w:p>
    <w:p w14:paraId="2BE58EFE"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20AB7CE5" w14:textId="77777777" w:rsidR="00340405" w:rsidRPr="009F0FB2" w:rsidRDefault="00340405" w:rsidP="00340405">
      <w:pPr>
        <w:keepNext/>
        <w:keepLines/>
        <w:spacing w:after="0" w:line="240" w:lineRule="auto"/>
        <w:jc w:val="both"/>
        <w:rPr>
          <w:rFonts w:ascii="Tahoma" w:hAnsi="Tahoma" w:cs="Tahoma"/>
        </w:rPr>
      </w:pPr>
    </w:p>
    <w:p w14:paraId="716EEBFC" w14:textId="77777777" w:rsidR="00562991" w:rsidRDefault="00562991" w:rsidP="00562991">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47600F1E" w14:textId="77777777" w:rsidR="00562991" w:rsidRDefault="00562991" w:rsidP="00562991">
      <w:pPr>
        <w:keepNext/>
        <w:keepLines/>
        <w:spacing w:after="0" w:line="240" w:lineRule="auto"/>
        <w:jc w:val="both"/>
        <w:rPr>
          <w:rFonts w:ascii="Tahoma" w:hAnsi="Tahoma" w:cs="Tahoma"/>
          <w:kern w:val="16"/>
        </w:rPr>
      </w:pPr>
    </w:p>
    <w:p w14:paraId="4B30D361"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B2A1624" w14:textId="77777777" w:rsidR="00562991" w:rsidRPr="009F0FB2" w:rsidRDefault="00562991" w:rsidP="00562991">
      <w:pPr>
        <w:keepNext/>
        <w:keepLines/>
        <w:spacing w:after="0" w:line="240" w:lineRule="auto"/>
        <w:jc w:val="both"/>
        <w:rPr>
          <w:rFonts w:ascii="Tahoma" w:hAnsi="Tahoma" w:cs="Tahoma"/>
          <w:kern w:val="16"/>
        </w:rPr>
      </w:pPr>
    </w:p>
    <w:p w14:paraId="08A03E1F"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067BD2FA" w14:textId="77777777" w:rsidR="00562991" w:rsidRPr="009F0FB2" w:rsidRDefault="00562991" w:rsidP="00562991">
      <w:pPr>
        <w:keepNext/>
        <w:keepLines/>
        <w:spacing w:after="0" w:line="240" w:lineRule="auto"/>
        <w:jc w:val="both"/>
        <w:rPr>
          <w:rFonts w:ascii="Tahoma" w:hAnsi="Tahoma" w:cs="Tahoma"/>
          <w:kern w:val="16"/>
        </w:rPr>
      </w:pPr>
    </w:p>
    <w:p w14:paraId="57597EA3" w14:textId="77777777" w:rsidR="00562991" w:rsidRPr="009F0FB2" w:rsidRDefault="00562991" w:rsidP="00562991">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F5C0770" w14:textId="77777777" w:rsidR="00562991" w:rsidRPr="009F0FB2" w:rsidRDefault="00562991" w:rsidP="00562991">
      <w:pPr>
        <w:keepNext/>
        <w:keepLines/>
        <w:spacing w:after="0" w:line="240" w:lineRule="auto"/>
        <w:ind w:right="-2"/>
        <w:jc w:val="both"/>
        <w:rPr>
          <w:rFonts w:ascii="Tahoma" w:hAnsi="Tahoma" w:cs="Tahoma"/>
          <w:lang w:eastAsia="x-none"/>
        </w:rPr>
      </w:pPr>
    </w:p>
    <w:p w14:paraId="28960D75" w14:textId="77777777" w:rsidR="00562991" w:rsidRPr="009F0FB2" w:rsidRDefault="00562991" w:rsidP="00562991">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1F8F1D12" w14:textId="77777777" w:rsidR="00562991" w:rsidRPr="009F0FB2" w:rsidRDefault="00562991" w:rsidP="00562991">
      <w:pPr>
        <w:keepNext/>
        <w:keepLines/>
        <w:spacing w:after="0" w:line="240" w:lineRule="auto"/>
        <w:ind w:right="-2"/>
        <w:jc w:val="both"/>
        <w:rPr>
          <w:rFonts w:ascii="Tahoma" w:hAnsi="Tahoma" w:cs="Tahoma"/>
          <w:lang w:val="x-none" w:eastAsia="x-none"/>
        </w:rPr>
      </w:pPr>
    </w:p>
    <w:p w14:paraId="505AEDAA" w14:textId="77777777" w:rsidR="00562991" w:rsidRPr="009F0FB2" w:rsidRDefault="00562991" w:rsidP="00562991">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BD0A63C" w14:textId="77777777" w:rsidR="00340405" w:rsidRPr="009F0FB2" w:rsidRDefault="00340405" w:rsidP="00340405">
      <w:pPr>
        <w:keepNext/>
        <w:keepLines/>
        <w:spacing w:after="0" w:line="240" w:lineRule="auto"/>
        <w:ind w:left="284"/>
        <w:jc w:val="both"/>
        <w:rPr>
          <w:rFonts w:ascii="Tahoma" w:hAnsi="Tahoma" w:cs="Tahoma"/>
        </w:rPr>
      </w:pPr>
    </w:p>
    <w:p w14:paraId="7E86246F" w14:textId="77777777" w:rsidR="00340405" w:rsidRPr="009F0FB2" w:rsidRDefault="00340405" w:rsidP="00340405">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7B30B1F4" w14:textId="77777777" w:rsidR="00340405" w:rsidRPr="009F0FB2" w:rsidRDefault="00340405" w:rsidP="00340405">
      <w:pPr>
        <w:keepNext/>
        <w:keepLines/>
        <w:spacing w:after="0" w:line="240" w:lineRule="auto"/>
        <w:jc w:val="both"/>
        <w:rPr>
          <w:rFonts w:ascii="Tahoma" w:hAnsi="Tahoma" w:cs="Tahoma"/>
        </w:rPr>
      </w:pPr>
    </w:p>
    <w:p w14:paraId="1C861CDC" w14:textId="77777777" w:rsidR="00562991" w:rsidRPr="00595677" w:rsidRDefault="00562991" w:rsidP="00562991">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00DDC1E" w14:textId="77777777" w:rsidR="00562991" w:rsidRPr="00595677" w:rsidRDefault="00562991" w:rsidP="00562991">
      <w:pPr>
        <w:keepNext/>
        <w:keepLines/>
        <w:spacing w:after="0" w:line="240" w:lineRule="auto"/>
        <w:jc w:val="both"/>
        <w:rPr>
          <w:rFonts w:ascii="Tahoma" w:eastAsia="Times New Roman" w:hAnsi="Tahoma" w:cs="Tahoma"/>
          <w:lang w:eastAsia="sl-SI"/>
        </w:rPr>
      </w:pPr>
    </w:p>
    <w:p w14:paraId="0EC24D95" w14:textId="77777777" w:rsidR="00562991" w:rsidRDefault="00562991" w:rsidP="00562991">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10CD0C5C" w14:textId="77777777" w:rsidR="00340405" w:rsidRPr="009F0FB2" w:rsidRDefault="00340405" w:rsidP="00340405">
      <w:pPr>
        <w:keepNext/>
        <w:keepLines/>
        <w:spacing w:after="0" w:line="240" w:lineRule="auto"/>
        <w:jc w:val="both"/>
        <w:rPr>
          <w:rFonts w:ascii="Tahoma" w:hAnsi="Tahoma" w:cs="Tahoma"/>
        </w:rPr>
      </w:pPr>
    </w:p>
    <w:p w14:paraId="255FDB86" w14:textId="77777777" w:rsidR="00340405" w:rsidRPr="00AE5196" w:rsidRDefault="00340405" w:rsidP="00340405">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69755CB3" w14:textId="77777777" w:rsidR="00340405" w:rsidRPr="00712BC8" w:rsidRDefault="00340405" w:rsidP="00340405">
      <w:pPr>
        <w:keepNext/>
        <w:keepLines/>
        <w:spacing w:after="0" w:line="240" w:lineRule="auto"/>
        <w:ind w:left="720"/>
        <w:jc w:val="both"/>
        <w:rPr>
          <w:rFonts w:ascii="Tahoma" w:eastAsia="Times New Roman" w:hAnsi="Tahoma" w:cs="Tahoma"/>
          <w:lang w:eastAsia="sl-SI"/>
        </w:rPr>
      </w:pPr>
    </w:p>
    <w:p w14:paraId="567221A2"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xml:space="preserve">« v obliki </w:t>
      </w:r>
      <w:proofErr w:type="spellStart"/>
      <w:r w:rsidRPr="00917D01">
        <w:rPr>
          <w:rFonts w:ascii="Tahoma" w:hAnsi="Tahoma" w:cs="Tahoma"/>
        </w:rPr>
        <w:t>pdf</w:t>
      </w:r>
      <w:proofErr w:type="spellEnd"/>
      <w:r w:rsidRPr="00917D01">
        <w:rPr>
          <w:rFonts w:ascii="Tahoma" w:hAnsi="Tahoma" w:cs="Tahoma"/>
        </w:rPr>
        <w:t>.</w:t>
      </w:r>
      <w:r>
        <w:rPr>
          <w:rFonts w:ascii="Tahoma" w:hAnsi="Tahoma" w:cs="Tahoma"/>
        </w:rPr>
        <w:t xml:space="preserve"> za vse sklope, za katere oddaja ponudbo.</w:t>
      </w:r>
    </w:p>
    <w:p w14:paraId="73811F30" w14:textId="77777777" w:rsidR="00340405" w:rsidRDefault="00340405" w:rsidP="00340405">
      <w:pPr>
        <w:keepNext/>
        <w:keepLines/>
        <w:spacing w:after="0" w:line="240" w:lineRule="auto"/>
        <w:jc w:val="both"/>
        <w:rPr>
          <w:rFonts w:ascii="Tahoma" w:hAnsi="Tahoma" w:cs="Tahoma"/>
        </w:rPr>
      </w:pPr>
    </w:p>
    <w:p w14:paraId="3B965E63" w14:textId="77777777" w:rsidR="00340405" w:rsidRPr="00917D01" w:rsidRDefault="00340405" w:rsidP="00340405">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2AFCFD0" w14:textId="77777777" w:rsidR="00340405" w:rsidRDefault="00340405" w:rsidP="00340405">
      <w:pPr>
        <w:keepNext/>
        <w:keepLines/>
        <w:spacing w:after="0" w:line="240" w:lineRule="auto"/>
        <w:jc w:val="both"/>
        <w:rPr>
          <w:rFonts w:ascii="Tahoma" w:hAnsi="Tahoma" w:cs="Tahoma"/>
        </w:rPr>
      </w:pPr>
    </w:p>
    <w:p w14:paraId="7DC41BDA" w14:textId="77777777" w:rsidR="00340405" w:rsidRDefault="00340405" w:rsidP="00340405">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Pr="00917D01">
        <w:rPr>
          <w:rFonts w:ascii="Tahoma" w:hAnsi="Tahoma" w:cs="Tahoma"/>
          <w:b/>
        </w:rPr>
        <w:t>»Dokumenti«, del »Ostale priloge«</w:t>
      </w:r>
      <w:r>
        <w:rPr>
          <w:rFonts w:ascii="Tahoma" w:hAnsi="Tahoma" w:cs="Tahoma"/>
        </w:rPr>
        <w:t xml:space="preserve">. </w:t>
      </w:r>
    </w:p>
    <w:p w14:paraId="676D6A5C" w14:textId="77777777" w:rsidR="004B4DF8" w:rsidRPr="00BA3F91" w:rsidRDefault="004B4DF8" w:rsidP="00340405">
      <w:pPr>
        <w:keepNext/>
        <w:keepLines/>
        <w:spacing w:after="0" w:line="240" w:lineRule="auto"/>
        <w:jc w:val="both"/>
        <w:rPr>
          <w:rFonts w:ascii="Tahoma" w:eastAsia="Times New Roman" w:hAnsi="Tahoma" w:cs="Tahoma"/>
          <w:lang w:eastAsia="sl-SI"/>
        </w:rPr>
      </w:pPr>
    </w:p>
    <w:p w14:paraId="270AB3A3" w14:textId="77777777" w:rsidR="00562991" w:rsidRDefault="00562991" w:rsidP="00562991">
      <w:pPr>
        <w:keepNext/>
        <w:keepLines/>
        <w:widowControl w:val="0"/>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navedena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Pr="00CE5EF5">
        <w:rPr>
          <w:rFonts w:ascii="Tahoma" w:hAnsi="Tahoma" w:cs="Tahoma"/>
          <w:b/>
          <w:bCs/>
          <w:lang w:eastAsia="sl-SI"/>
        </w:rPr>
        <w:t xml:space="preserve">Opomba: </w:t>
      </w:r>
      <w:r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Pr>
          <w:rFonts w:ascii="Tahoma" w:eastAsia="@Arial Unicode MS" w:hAnsi="Tahoma" w:cs="Tahoma"/>
        </w:rPr>
        <w:t>.</w:t>
      </w:r>
    </w:p>
    <w:p w14:paraId="609A4B6E" w14:textId="77777777" w:rsidR="00562991" w:rsidRDefault="00562991" w:rsidP="00562991">
      <w:pPr>
        <w:keepNext/>
        <w:keepLines/>
        <w:widowControl w:val="0"/>
        <w:spacing w:after="0" w:line="240" w:lineRule="auto"/>
        <w:jc w:val="both"/>
        <w:rPr>
          <w:rFonts w:ascii="Tahoma" w:hAnsi="Tahoma" w:cs="Tahoma"/>
          <w:lang w:eastAsia="sl-SI"/>
        </w:rPr>
      </w:pPr>
    </w:p>
    <w:p w14:paraId="7C1407A2" w14:textId="09D2DC6B" w:rsidR="00AE1564" w:rsidRDefault="00AE1564" w:rsidP="00AE1564">
      <w:pPr>
        <w:keepNext/>
        <w:keepLines/>
        <w:spacing w:after="0" w:line="240" w:lineRule="auto"/>
        <w:jc w:val="both"/>
        <w:rPr>
          <w:rFonts w:ascii="Tahoma" w:eastAsia="Times New Roman" w:hAnsi="Tahoma" w:cs="Tahoma"/>
          <w:lang w:val="x-none" w:eastAsia="sl-SI"/>
        </w:rPr>
      </w:pPr>
      <w:r w:rsidRPr="00E2660E">
        <w:rPr>
          <w:rFonts w:ascii="Tahoma" w:eastAsia="Times New Roman" w:hAnsi="Tahoma" w:cs="Tahoma"/>
          <w:lang w:val="x-none" w:eastAsia="sl-SI"/>
        </w:rPr>
        <w:t xml:space="preserve">Ponudbena cena na enoto mere, dosežena na pogajanjih in je navedena v celotnem predračunu popisa </w:t>
      </w:r>
      <w:r>
        <w:rPr>
          <w:rFonts w:ascii="Tahoma" w:eastAsia="Times New Roman" w:hAnsi="Tahoma" w:cs="Tahoma"/>
          <w:lang w:eastAsia="sl-SI"/>
        </w:rPr>
        <w:t>blaga</w:t>
      </w:r>
      <w:r w:rsidRPr="00E2660E">
        <w:rPr>
          <w:rFonts w:ascii="Tahoma" w:eastAsia="Times New Roman" w:hAnsi="Tahoma" w:cs="Tahoma"/>
          <w:lang w:val="x-none" w:eastAsia="sl-SI"/>
        </w:rPr>
        <w:t xml:space="preserve">, </w:t>
      </w:r>
      <w:r w:rsidR="0022101B" w:rsidRPr="00BA3F91">
        <w:rPr>
          <w:rFonts w:ascii="Tahoma" w:eastAsia="Times New Roman" w:hAnsi="Tahoma" w:cs="Tahoma"/>
          <w:lang w:val="x-none" w:eastAsia="sl-SI"/>
        </w:rPr>
        <w:t xml:space="preserve">mora biti v času veljavnosti </w:t>
      </w:r>
      <w:r w:rsidR="0022101B" w:rsidRPr="00BA3F91">
        <w:rPr>
          <w:rFonts w:ascii="Tahoma" w:eastAsia="Times New Roman" w:hAnsi="Tahoma" w:cs="Tahoma"/>
          <w:lang w:eastAsia="sl-SI"/>
        </w:rPr>
        <w:t>okvirnega sporazuma</w:t>
      </w:r>
      <w:r w:rsidR="0022101B" w:rsidRPr="00BA3F91">
        <w:rPr>
          <w:rFonts w:ascii="Tahoma" w:eastAsia="Times New Roman" w:hAnsi="Tahoma" w:cs="Tahoma"/>
          <w:lang w:val="x-none" w:eastAsia="sl-SI"/>
        </w:rPr>
        <w:t xml:space="preserve"> fiksna</w:t>
      </w:r>
      <w:r w:rsidR="0022101B" w:rsidRPr="00BA3F91">
        <w:rPr>
          <w:rFonts w:ascii="Tahoma" w:eastAsia="Times New Roman" w:hAnsi="Tahoma" w:cs="Tahoma"/>
          <w:lang w:eastAsia="sl-SI"/>
        </w:rPr>
        <w:t xml:space="preserve"> </w:t>
      </w:r>
      <w:r w:rsidR="0022101B" w:rsidRPr="00BA3F91">
        <w:rPr>
          <w:rFonts w:ascii="Tahoma" w:eastAsia="Times New Roman" w:hAnsi="Tahoma" w:cs="Tahoma"/>
          <w:bCs/>
          <w:lang w:val="x-none" w:eastAsia="sl-SI"/>
        </w:rPr>
        <w:t>za celotno obdobje veljavnosti okvirnega sporazuma</w:t>
      </w:r>
      <w:r w:rsidR="0022101B" w:rsidRPr="00BA3F91">
        <w:rPr>
          <w:rFonts w:ascii="Tahoma" w:eastAsia="Times New Roman" w:hAnsi="Tahoma" w:cs="Tahoma"/>
          <w:lang w:eastAsia="sl-SI"/>
        </w:rPr>
        <w:t xml:space="preserve"> in se ne spreminja pod nobenim pogojem</w:t>
      </w:r>
      <w:r w:rsidRPr="00E2660E">
        <w:rPr>
          <w:rFonts w:ascii="Tahoma" w:eastAsia="Times New Roman" w:hAnsi="Tahoma" w:cs="Tahoma"/>
          <w:lang w:val="x-none" w:eastAsia="sl-SI"/>
        </w:rPr>
        <w:t>.</w:t>
      </w:r>
    </w:p>
    <w:p w14:paraId="7F67503A" w14:textId="77777777" w:rsidR="004B4DF8" w:rsidRDefault="004B4DF8" w:rsidP="00340405">
      <w:pPr>
        <w:keepNext/>
        <w:keepLines/>
        <w:spacing w:after="0" w:line="240" w:lineRule="auto"/>
        <w:jc w:val="both"/>
        <w:rPr>
          <w:rFonts w:ascii="Tahoma" w:eastAsia="Times New Roman" w:hAnsi="Tahoma" w:cs="Tahoma"/>
          <w:b/>
          <w:szCs w:val="20"/>
          <w:lang w:eastAsia="sl-SI"/>
        </w:rPr>
      </w:pPr>
    </w:p>
    <w:p w14:paraId="397DAE17" w14:textId="77777777" w:rsidR="001022AB" w:rsidRDefault="00505B42" w:rsidP="001022AB">
      <w:pPr>
        <w:keepNext/>
        <w:keepLines/>
        <w:spacing w:after="0" w:line="240" w:lineRule="auto"/>
        <w:jc w:val="both"/>
        <w:rPr>
          <w:rFonts w:ascii="Tahoma" w:eastAsia="Times New Roman" w:hAnsi="Tahoma" w:cs="Tahoma"/>
          <w:b/>
          <w:szCs w:val="20"/>
          <w:lang w:eastAsia="sl-SI"/>
        </w:rPr>
      </w:pPr>
      <w:r w:rsidRPr="007E21EC">
        <w:rPr>
          <w:rFonts w:ascii="Tahoma" w:eastAsia="Times New Roman" w:hAnsi="Tahoma" w:cs="Tahoma"/>
          <w:b/>
          <w:szCs w:val="20"/>
          <w:lang w:eastAsia="sl-SI"/>
        </w:rPr>
        <w:lastRenderedPageBreak/>
        <w:t xml:space="preserve">Ponudnik mora v </w:t>
      </w:r>
      <w:r w:rsidR="001D1DBC" w:rsidRPr="007E21EC">
        <w:rPr>
          <w:rFonts w:ascii="Tahoma" w:eastAsia="Times New Roman" w:hAnsi="Tahoma" w:cs="Tahoma"/>
          <w:b/>
          <w:szCs w:val="20"/>
          <w:lang w:eastAsia="sl-SI"/>
        </w:rPr>
        <w:t>posameznem</w:t>
      </w:r>
      <w:r w:rsidRPr="007E21EC">
        <w:rPr>
          <w:rFonts w:ascii="Tahoma" w:eastAsia="Times New Roman" w:hAnsi="Tahoma" w:cs="Tahoma"/>
          <w:b/>
          <w:szCs w:val="20"/>
          <w:lang w:eastAsia="sl-SI"/>
        </w:rPr>
        <w:t xml:space="preserve"> </w:t>
      </w:r>
      <w:r w:rsidR="001D1DBC" w:rsidRPr="007E21EC">
        <w:rPr>
          <w:rFonts w:ascii="Tahoma" w:eastAsia="Times New Roman" w:hAnsi="Tahoma" w:cs="Tahoma"/>
          <w:b/>
          <w:szCs w:val="20"/>
          <w:lang w:eastAsia="sl-SI"/>
        </w:rPr>
        <w:t>s</w:t>
      </w:r>
      <w:r w:rsidRPr="007E21EC">
        <w:rPr>
          <w:rFonts w:ascii="Tahoma" w:eastAsia="Times New Roman" w:hAnsi="Tahoma" w:cs="Tahoma"/>
          <w:b/>
          <w:szCs w:val="20"/>
          <w:lang w:eastAsia="sl-SI"/>
        </w:rPr>
        <w:t>klopu za vse postavke v ponudbenem predračunu,</w:t>
      </w:r>
      <w:r w:rsidRPr="0093512B">
        <w:rPr>
          <w:rFonts w:ascii="Tahoma" w:eastAsia="Times New Roman" w:hAnsi="Tahoma" w:cs="Tahoma"/>
          <w:b/>
          <w:szCs w:val="20"/>
          <w:lang w:eastAsia="sl-SI"/>
        </w:rPr>
        <w:t xml:space="preserve"> navesti </w:t>
      </w:r>
      <w:r w:rsidR="00C07766" w:rsidRPr="0093512B">
        <w:rPr>
          <w:rFonts w:ascii="Tahoma" w:eastAsia="Times New Roman" w:hAnsi="Tahoma" w:cs="Tahoma"/>
          <w:b/>
          <w:color w:val="FF0000"/>
          <w:szCs w:val="20"/>
          <w:lang w:eastAsia="sl-SI"/>
        </w:rPr>
        <w:t xml:space="preserve">trgovski naziv in ime </w:t>
      </w:r>
      <w:r w:rsidRPr="0093512B">
        <w:rPr>
          <w:rFonts w:ascii="Tahoma" w:eastAsia="Times New Roman" w:hAnsi="Tahoma" w:cs="Tahoma"/>
          <w:b/>
          <w:color w:val="FF0000"/>
          <w:szCs w:val="20"/>
          <w:lang w:eastAsia="sl-SI"/>
        </w:rPr>
        <w:t xml:space="preserve">proizvajalca ponujenega blaga </w:t>
      </w:r>
      <w:r w:rsidRPr="0093512B">
        <w:rPr>
          <w:rFonts w:ascii="Tahoma" w:eastAsia="Times New Roman" w:hAnsi="Tahoma" w:cs="Tahoma"/>
          <w:b/>
          <w:szCs w:val="20"/>
          <w:lang w:eastAsia="sl-SI"/>
        </w:rPr>
        <w:t>(ponudnik mora ponuditi proizvajalca blaga, k</w:t>
      </w:r>
      <w:r w:rsidR="007E21EC">
        <w:rPr>
          <w:rFonts w:ascii="Tahoma" w:eastAsia="Times New Roman" w:hAnsi="Tahoma" w:cs="Tahoma"/>
          <w:b/>
          <w:szCs w:val="20"/>
          <w:lang w:eastAsia="sl-SI"/>
        </w:rPr>
        <w:t>oder</w:t>
      </w:r>
      <w:r w:rsidRPr="0093512B">
        <w:rPr>
          <w:rFonts w:ascii="Tahoma" w:eastAsia="Times New Roman" w:hAnsi="Tahoma" w:cs="Tahoma"/>
          <w:b/>
          <w:szCs w:val="20"/>
          <w:lang w:eastAsia="sl-SI"/>
        </w:rPr>
        <w:t xml:space="preserve"> je naveden v ponudbenem predračunu ali enakovredno), v nasprotnem primeru bo izločen iz nadaljnje obravnave.</w:t>
      </w:r>
      <w:r w:rsidRPr="00977980">
        <w:rPr>
          <w:rFonts w:ascii="Tahoma" w:eastAsia="Times New Roman" w:hAnsi="Tahoma" w:cs="Tahoma"/>
          <w:b/>
          <w:szCs w:val="20"/>
          <w:lang w:eastAsia="sl-SI"/>
        </w:rPr>
        <w:t xml:space="preserve"> </w:t>
      </w:r>
    </w:p>
    <w:p w14:paraId="258C8D49" w14:textId="77777777" w:rsidR="00822007" w:rsidRDefault="00822007" w:rsidP="001022AB">
      <w:pPr>
        <w:keepNext/>
        <w:keepLines/>
        <w:spacing w:after="0" w:line="240" w:lineRule="auto"/>
        <w:jc w:val="both"/>
        <w:rPr>
          <w:rFonts w:ascii="Tahoma" w:eastAsia="Times New Roman" w:hAnsi="Tahoma" w:cs="Tahoma"/>
          <w:b/>
          <w:szCs w:val="20"/>
          <w:lang w:eastAsia="sl-SI"/>
        </w:rPr>
      </w:pPr>
    </w:p>
    <w:p w14:paraId="1C14F6B3" w14:textId="77777777" w:rsidR="001022AB" w:rsidRPr="00692161" w:rsidRDefault="001022AB" w:rsidP="001022AB">
      <w:pPr>
        <w:keepNext/>
        <w:keepLines/>
        <w:spacing w:after="0" w:line="240" w:lineRule="auto"/>
        <w:jc w:val="both"/>
        <w:rPr>
          <w:rFonts w:ascii="Tahoma" w:hAnsi="Tahoma" w:cs="Tahoma"/>
          <w:b/>
        </w:rPr>
      </w:pPr>
      <w:r w:rsidRPr="007E21EC">
        <w:rPr>
          <w:rFonts w:ascii="Tahoma" w:eastAsia="Times New Roman" w:hAnsi="Tahoma" w:cs="Tahoma"/>
          <w:b/>
          <w:szCs w:val="20"/>
          <w:lang w:eastAsia="sl-SI"/>
        </w:rPr>
        <w:t xml:space="preserve">Ponudnik mora </w:t>
      </w:r>
      <w:r>
        <w:rPr>
          <w:rFonts w:ascii="Tahoma" w:eastAsia="Times New Roman" w:hAnsi="Tahoma" w:cs="Tahoma"/>
          <w:b/>
          <w:szCs w:val="20"/>
          <w:lang w:eastAsia="sl-SI"/>
        </w:rPr>
        <w:t>pri 2.</w:t>
      </w:r>
      <w:r w:rsidRPr="007E21EC">
        <w:rPr>
          <w:rFonts w:ascii="Tahoma" w:eastAsia="Times New Roman" w:hAnsi="Tahoma" w:cs="Tahoma"/>
          <w:b/>
          <w:szCs w:val="20"/>
          <w:lang w:eastAsia="sl-SI"/>
        </w:rPr>
        <w:t xml:space="preserve"> sklopu za vse postavke v ponudbenem predračunu,</w:t>
      </w:r>
      <w:r w:rsidRPr="0093512B">
        <w:rPr>
          <w:rFonts w:ascii="Tahoma" w:eastAsia="Times New Roman" w:hAnsi="Tahoma" w:cs="Tahoma"/>
          <w:b/>
          <w:szCs w:val="20"/>
          <w:lang w:eastAsia="sl-SI"/>
        </w:rPr>
        <w:t xml:space="preserve"> navesti </w:t>
      </w:r>
      <w:r>
        <w:rPr>
          <w:rFonts w:ascii="Tahoma" w:eastAsia="Times New Roman" w:hAnsi="Tahoma" w:cs="Tahoma"/>
          <w:b/>
          <w:color w:val="FF0000"/>
          <w:szCs w:val="20"/>
          <w:lang w:eastAsia="sl-SI"/>
        </w:rPr>
        <w:t>energijski razred</w:t>
      </w:r>
      <w:r w:rsidRPr="0093512B">
        <w:rPr>
          <w:rFonts w:ascii="Tahoma" w:eastAsia="Times New Roman" w:hAnsi="Tahoma" w:cs="Tahoma"/>
          <w:b/>
          <w:color w:val="FF0000"/>
          <w:szCs w:val="20"/>
          <w:lang w:eastAsia="sl-SI"/>
        </w:rPr>
        <w:t xml:space="preserve"> </w:t>
      </w:r>
      <w:r w:rsidRPr="0093512B">
        <w:rPr>
          <w:rFonts w:ascii="Tahoma" w:eastAsia="Times New Roman" w:hAnsi="Tahoma" w:cs="Tahoma"/>
          <w:b/>
          <w:szCs w:val="20"/>
          <w:lang w:eastAsia="sl-SI"/>
        </w:rPr>
        <w:t xml:space="preserve">(ponudnik mora ponuditi </w:t>
      </w:r>
      <w:r>
        <w:rPr>
          <w:rFonts w:ascii="Tahoma" w:eastAsia="Times New Roman" w:hAnsi="Tahoma" w:cs="Tahoma"/>
          <w:b/>
          <w:szCs w:val="20"/>
          <w:lang w:eastAsia="sl-SI"/>
        </w:rPr>
        <w:t>energijski razred</w:t>
      </w:r>
      <w:r w:rsidRPr="0093512B">
        <w:rPr>
          <w:rFonts w:ascii="Tahoma" w:eastAsia="Times New Roman" w:hAnsi="Tahoma" w:cs="Tahoma"/>
          <w:b/>
          <w:szCs w:val="20"/>
          <w:lang w:eastAsia="sl-SI"/>
        </w:rPr>
        <w:t>, k</w:t>
      </w:r>
      <w:r>
        <w:rPr>
          <w:rFonts w:ascii="Tahoma" w:eastAsia="Times New Roman" w:hAnsi="Tahoma" w:cs="Tahoma"/>
          <w:b/>
          <w:szCs w:val="20"/>
          <w:lang w:eastAsia="sl-SI"/>
        </w:rPr>
        <w:t>ot je zahtevan</w:t>
      </w:r>
      <w:r w:rsidRPr="0093512B">
        <w:rPr>
          <w:rFonts w:ascii="Tahoma" w:eastAsia="Times New Roman" w:hAnsi="Tahoma" w:cs="Tahoma"/>
          <w:b/>
          <w:szCs w:val="20"/>
          <w:lang w:eastAsia="sl-SI"/>
        </w:rPr>
        <w:t xml:space="preserve"> v ponudbenem predračunu ali </w:t>
      </w:r>
      <w:r>
        <w:rPr>
          <w:rFonts w:ascii="Tahoma" w:eastAsia="Times New Roman" w:hAnsi="Tahoma" w:cs="Tahoma"/>
          <w:b/>
          <w:szCs w:val="20"/>
          <w:lang w:eastAsia="sl-SI"/>
        </w:rPr>
        <w:t>boljš</w:t>
      </w:r>
      <w:r w:rsidR="00D01A9A">
        <w:rPr>
          <w:rFonts w:ascii="Tahoma" w:eastAsia="Times New Roman" w:hAnsi="Tahoma" w:cs="Tahoma"/>
          <w:b/>
          <w:szCs w:val="20"/>
          <w:lang w:eastAsia="sl-SI"/>
        </w:rPr>
        <w:t>ega</w:t>
      </w:r>
      <w:r w:rsidRPr="0093512B">
        <w:rPr>
          <w:rFonts w:ascii="Tahoma" w:eastAsia="Times New Roman" w:hAnsi="Tahoma" w:cs="Tahoma"/>
          <w:b/>
          <w:szCs w:val="20"/>
          <w:lang w:eastAsia="sl-SI"/>
        </w:rPr>
        <w:t>), v nasprotnem primeru bo izločen iz nadaljnje obravnave.</w:t>
      </w:r>
      <w:r w:rsidRPr="00977980">
        <w:rPr>
          <w:rFonts w:ascii="Tahoma" w:eastAsia="Times New Roman" w:hAnsi="Tahoma" w:cs="Tahoma"/>
          <w:b/>
          <w:szCs w:val="20"/>
          <w:lang w:eastAsia="sl-SI"/>
        </w:rPr>
        <w:t xml:space="preserve"> </w:t>
      </w:r>
    </w:p>
    <w:p w14:paraId="66F73496" w14:textId="77777777" w:rsidR="00F83372" w:rsidRDefault="00F83372" w:rsidP="00340405">
      <w:pPr>
        <w:keepNext/>
        <w:keepLines/>
        <w:spacing w:after="0" w:line="240" w:lineRule="auto"/>
        <w:jc w:val="both"/>
        <w:rPr>
          <w:rFonts w:ascii="Tahoma" w:hAnsi="Tahoma" w:cs="Tahoma"/>
          <w:b/>
        </w:rPr>
      </w:pPr>
    </w:p>
    <w:p w14:paraId="34A93A21" w14:textId="77777777" w:rsidR="00F83372" w:rsidRPr="00084AB3" w:rsidRDefault="00F83372" w:rsidP="00340405">
      <w:pPr>
        <w:keepNext/>
        <w:keepLines/>
        <w:spacing w:after="0" w:line="240" w:lineRule="auto"/>
        <w:jc w:val="both"/>
        <w:rPr>
          <w:rFonts w:ascii="Tahoma" w:hAnsi="Tahoma" w:cs="Tahoma"/>
          <w:b/>
        </w:rPr>
      </w:pPr>
      <w:r w:rsidRPr="008900E6">
        <w:rPr>
          <w:rFonts w:ascii="Tahoma" w:hAnsi="Tahoma" w:cs="Tahoma"/>
          <w:b/>
        </w:rPr>
        <w:t xml:space="preserve">Ponudnik lahko ponudi blago drugih blagovnih znamk, vendar mora to kvalitetno, tehnično in po drugih lastnostih in uporabnosti ustrezati zahtevam iz razpisne dokumentacije </w:t>
      </w:r>
      <w:r>
        <w:rPr>
          <w:rFonts w:ascii="Tahoma" w:hAnsi="Tahoma" w:cs="Tahoma"/>
          <w:b/>
        </w:rPr>
        <w:t>(v</w:t>
      </w:r>
      <w:r w:rsidRPr="008900E6">
        <w:rPr>
          <w:rFonts w:ascii="Tahoma" w:hAnsi="Tahoma" w:cs="Tahoma"/>
          <w:b/>
        </w:rPr>
        <w:t xml:space="preserve"> primeru, da je pri posameznih postavkah navedena blagovna znamka ali enakovredno, mora ponudnik ponuditi blago enake ali boljše kvalitete.</w:t>
      </w:r>
      <w:r>
        <w:rPr>
          <w:rFonts w:ascii="Tahoma" w:hAnsi="Tahoma" w:cs="Tahoma"/>
          <w:b/>
        </w:rPr>
        <w:t>)</w:t>
      </w:r>
      <w:r w:rsidRPr="00F83372">
        <w:rPr>
          <w:rFonts w:ascii="Tahoma" w:hAnsi="Tahoma" w:cs="Tahoma"/>
          <w:b/>
        </w:rPr>
        <w:t xml:space="preserve"> </w:t>
      </w:r>
      <w:r w:rsidRPr="00977980">
        <w:rPr>
          <w:rFonts w:ascii="Tahoma" w:hAnsi="Tahoma" w:cs="Tahoma"/>
          <w:b/>
        </w:rPr>
        <w:t xml:space="preserve">Ponudnik mora dokazati, da je blago, ki ga ponuja enakovredno blagu, ki ga zahteva naročnik. </w:t>
      </w:r>
      <w:r w:rsidRPr="006A1CA9">
        <w:rPr>
          <w:rFonts w:ascii="Tahoma" w:hAnsi="Tahoma" w:cs="Tahoma"/>
          <w:b/>
        </w:rPr>
        <w:t>Ponudnik mora za tako blago</w:t>
      </w:r>
      <w:r w:rsidR="00100594">
        <w:rPr>
          <w:rFonts w:ascii="Tahoma" w:hAnsi="Tahoma" w:cs="Tahoma"/>
          <w:b/>
        </w:rPr>
        <w:t xml:space="preserve"> za Prilogo 2</w:t>
      </w:r>
      <w:r w:rsidRPr="006A1CA9">
        <w:rPr>
          <w:rFonts w:ascii="Tahoma" w:hAnsi="Tahoma" w:cs="Tahoma"/>
          <w:b/>
        </w:rPr>
        <w:t xml:space="preserve"> predložiti tehnični list iz katerega </w:t>
      </w:r>
      <w:r w:rsidRPr="00084AB3">
        <w:rPr>
          <w:rFonts w:ascii="Tahoma" w:hAnsi="Tahoma" w:cs="Tahoma"/>
          <w:b/>
        </w:rPr>
        <w:t>je razvidna sestava ponujenega blaga.</w:t>
      </w:r>
    </w:p>
    <w:p w14:paraId="5B27E372" w14:textId="77777777" w:rsidR="0093512B" w:rsidRPr="00084AB3" w:rsidRDefault="0093512B" w:rsidP="00340405">
      <w:pPr>
        <w:keepNext/>
        <w:keepLines/>
        <w:spacing w:after="0" w:line="240" w:lineRule="auto"/>
        <w:jc w:val="both"/>
        <w:rPr>
          <w:rFonts w:ascii="Tahoma" w:hAnsi="Tahoma" w:cs="Tahoma"/>
          <w:b/>
        </w:rPr>
      </w:pPr>
    </w:p>
    <w:p w14:paraId="244D75FD" w14:textId="77777777" w:rsidR="00076331" w:rsidRPr="008900E6" w:rsidRDefault="00076331" w:rsidP="00340405">
      <w:pPr>
        <w:keepNext/>
        <w:keepLines/>
        <w:spacing w:after="0" w:line="240" w:lineRule="auto"/>
        <w:jc w:val="both"/>
        <w:rPr>
          <w:rFonts w:ascii="Tahoma" w:hAnsi="Tahoma" w:cs="Tahoma"/>
          <w:b/>
        </w:rPr>
      </w:pPr>
      <w:r w:rsidRPr="00084AB3">
        <w:rPr>
          <w:rFonts w:ascii="Tahoma" w:hAnsi="Tahoma" w:cs="Tahoma"/>
          <w:b/>
        </w:rPr>
        <w:t>Ne</w:t>
      </w:r>
      <w:r w:rsidR="004440C6" w:rsidRPr="00084AB3">
        <w:rPr>
          <w:rFonts w:ascii="Tahoma" w:hAnsi="Tahoma" w:cs="Tahoma"/>
          <w:b/>
        </w:rPr>
        <w:t xml:space="preserve"> </w:t>
      </w:r>
      <w:r w:rsidRPr="00084AB3">
        <w:rPr>
          <w:rFonts w:ascii="Tahoma" w:hAnsi="Tahoma" w:cs="Tahoma"/>
          <w:b/>
        </w:rPr>
        <w:t xml:space="preserve">glede na zgornji odstavek mora ponudnik v </w:t>
      </w:r>
      <w:r w:rsidR="00084AB3" w:rsidRPr="00084AB3">
        <w:rPr>
          <w:rFonts w:ascii="Tahoma" w:hAnsi="Tahoma" w:cs="Tahoma"/>
          <w:b/>
        </w:rPr>
        <w:t>1</w:t>
      </w:r>
      <w:r w:rsidR="003247F2" w:rsidRPr="00084AB3">
        <w:rPr>
          <w:rFonts w:ascii="Tahoma" w:hAnsi="Tahoma" w:cs="Tahoma"/>
          <w:b/>
        </w:rPr>
        <w:t xml:space="preserve">. sklopu in </w:t>
      </w:r>
      <w:r w:rsidR="00084AB3" w:rsidRPr="00084AB3">
        <w:rPr>
          <w:rFonts w:ascii="Tahoma" w:hAnsi="Tahoma" w:cs="Tahoma"/>
          <w:b/>
        </w:rPr>
        <w:t>2</w:t>
      </w:r>
      <w:r w:rsidRPr="00084AB3">
        <w:rPr>
          <w:rFonts w:ascii="Tahoma" w:hAnsi="Tahoma" w:cs="Tahoma"/>
          <w:b/>
        </w:rPr>
        <w:t>. sklopu, za vse artikle, ki so označeni z oznako »X« obvezno k ponudbi priložiti tehnični list</w:t>
      </w:r>
      <w:r w:rsidR="003247F2" w:rsidRPr="00084AB3">
        <w:rPr>
          <w:rFonts w:ascii="Tahoma" w:hAnsi="Tahoma" w:cs="Tahoma"/>
          <w:b/>
        </w:rPr>
        <w:t xml:space="preserve"> (priložijo se za Prilogo 2)</w:t>
      </w:r>
      <w:r w:rsidRPr="00084AB3">
        <w:rPr>
          <w:rFonts w:ascii="Tahoma" w:hAnsi="Tahoma" w:cs="Tahoma"/>
          <w:b/>
        </w:rPr>
        <w:t>.</w:t>
      </w:r>
    </w:p>
    <w:p w14:paraId="4AB44220" w14:textId="77777777" w:rsidR="008C67F4" w:rsidRPr="00BA3F91" w:rsidRDefault="008C67F4" w:rsidP="00340405">
      <w:pPr>
        <w:keepNext/>
        <w:keepLines/>
        <w:spacing w:after="0" w:line="240" w:lineRule="auto"/>
        <w:jc w:val="both"/>
        <w:rPr>
          <w:rFonts w:ascii="Tahoma" w:hAnsi="Tahoma" w:cs="Tahoma"/>
          <w:b/>
          <w:lang w:eastAsia="sl-SI"/>
        </w:rPr>
      </w:pPr>
    </w:p>
    <w:p w14:paraId="0059AFF4" w14:textId="5BBFC235" w:rsidR="008C67F4" w:rsidRPr="00BA3F91" w:rsidRDefault="008C67F4" w:rsidP="00340405">
      <w:pPr>
        <w:keepNext/>
        <w:keepLines/>
        <w:spacing w:after="0" w:line="240" w:lineRule="auto"/>
        <w:jc w:val="both"/>
        <w:rPr>
          <w:rFonts w:ascii="Tahoma" w:hAnsi="Tahoma" w:cs="Tahoma"/>
          <w:lang w:eastAsia="sl-SI"/>
        </w:rPr>
      </w:pPr>
      <w:r w:rsidRPr="00BA3F91">
        <w:rPr>
          <w:rFonts w:ascii="Tahoma" w:hAnsi="Tahoma" w:cs="Tahoma"/>
          <w:lang w:eastAsia="sl-SI"/>
        </w:rPr>
        <w:t>Ponudnik mora pri pripravi ponudbe in določanju ponudbene cene</w:t>
      </w:r>
      <w:r>
        <w:rPr>
          <w:rFonts w:ascii="Tahoma" w:hAnsi="Tahoma" w:cs="Tahoma"/>
          <w:lang w:eastAsia="sl-SI"/>
        </w:rPr>
        <w:t xml:space="preserve"> na enoto mere </w:t>
      </w:r>
      <w:r w:rsidRPr="00BA3F91">
        <w:rPr>
          <w:rFonts w:ascii="Tahoma" w:hAnsi="Tahoma" w:cs="Tahoma"/>
          <w:lang w:eastAsia="sl-SI"/>
        </w:rPr>
        <w:t xml:space="preserve">upoštevati vse materialne in nematerialne stroške, ki bodo potrebni za izvedbo predmetnega javnega </w:t>
      </w:r>
      <w:r w:rsidRPr="00287D80">
        <w:rPr>
          <w:rFonts w:ascii="Tahoma" w:hAnsi="Tahoma" w:cs="Tahoma"/>
          <w:lang w:eastAsia="sl-SI"/>
        </w:rPr>
        <w:t xml:space="preserve">naročila, </w:t>
      </w:r>
      <w:r w:rsidRPr="0055582F">
        <w:rPr>
          <w:rFonts w:ascii="Tahoma" w:hAnsi="Tahoma" w:cs="Tahoma"/>
          <w:lang w:eastAsia="sl-SI"/>
        </w:rPr>
        <w:t>vključno s stroški prevoza</w:t>
      </w:r>
      <w:r>
        <w:rPr>
          <w:rFonts w:ascii="Tahoma" w:hAnsi="Tahoma" w:cs="Tahoma"/>
          <w:lang w:eastAsia="sl-SI"/>
        </w:rPr>
        <w:t xml:space="preserve"> in dobave</w:t>
      </w:r>
      <w:r w:rsidR="000B1A6E">
        <w:rPr>
          <w:rFonts w:ascii="Tahoma" w:hAnsi="Tahoma" w:cs="Tahoma"/>
          <w:lang w:eastAsia="sl-SI"/>
        </w:rPr>
        <w:t xml:space="preserve"> na lokacijo naročnika</w:t>
      </w:r>
      <w:r w:rsidRPr="0055582F">
        <w:rPr>
          <w:rFonts w:ascii="Tahoma" w:hAnsi="Tahoma" w:cs="Tahoma"/>
          <w:lang w:eastAsia="sl-SI"/>
        </w:rPr>
        <w:t xml:space="preserve">, stroški izdelave ponudbene dokumentacije, </w:t>
      </w:r>
      <w:r w:rsidR="00562991" w:rsidRPr="00DB36EA">
        <w:rPr>
          <w:rFonts w:ascii="Tahoma" w:hAnsi="Tahoma" w:cs="Tahoma"/>
          <w:lang w:eastAsia="sl-SI"/>
        </w:rPr>
        <w:t>popusti, dajatvami ter carinskimi obveznostmi in vsemi ostalimi stroški, ki so povezani s predmetom javnega naročila</w:t>
      </w:r>
      <w:r w:rsidRPr="00BA3F91">
        <w:rPr>
          <w:rFonts w:ascii="Tahoma" w:hAnsi="Tahoma" w:cs="Tahoma"/>
          <w:lang w:eastAsia="sl-SI"/>
        </w:rPr>
        <w:t>.</w:t>
      </w:r>
    </w:p>
    <w:p w14:paraId="0BBFCD74" w14:textId="77777777" w:rsidR="008C67F4" w:rsidRPr="00BA3F91" w:rsidRDefault="008C67F4" w:rsidP="00340405">
      <w:pPr>
        <w:keepNext/>
        <w:keepLines/>
        <w:spacing w:after="0" w:line="240" w:lineRule="auto"/>
        <w:jc w:val="both"/>
        <w:rPr>
          <w:rFonts w:ascii="Tahoma" w:eastAsia="Times New Roman" w:hAnsi="Tahoma" w:cs="Tahoma"/>
          <w:lang w:eastAsia="sl-SI"/>
        </w:rPr>
      </w:pPr>
    </w:p>
    <w:p w14:paraId="58399C41" w14:textId="46953DA4" w:rsidR="008C67F4" w:rsidRPr="00C97A1F" w:rsidRDefault="008C67F4" w:rsidP="00340405">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popisa </w:t>
      </w:r>
      <w:r w:rsidR="00DA5150">
        <w:rPr>
          <w:rFonts w:ascii="Tahoma" w:eastAsia="Times New Roman" w:hAnsi="Tahoma" w:cs="Tahoma"/>
          <w:b/>
          <w:lang w:eastAsia="sl-SI"/>
        </w:rPr>
        <w:t>blaga</w:t>
      </w:r>
      <w:r w:rsidRPr="00C97A1F">
        <w:rPr>
          <w:rFonts w:ascii="Tahoma" w:eastAsia="Times New Roman" w:hAnsi="Tahoma" w:cs="Tahoma"/>
          <w:b/>
          <w:lang w:eastAsia="sl-SI"/>
        </w:rPr>
        <w:t xml:space="preserve"> ne smejo kakorkoli spreminjati, dodajati vrstice, stolpce ali celice ter v </w:t>
      </w:r>
      <w:proofErr w:type="spellStart"/>
      <w:r w:rsidRPr="00C97A1F">
        <w:rPr>
          <w:rFonts w:ascii="Tahoma" w:eastAsia="Times New Roman" w:hAnsi="Tahoma" w:cs="Tahoma"/>
          <w:b/>
          <w:lang w:eastAsia="sl-SI"/>
        </w:rPr>
        <w:t>excel</w:t>
      </w:r>
      <w:proofErr w:type="spellEnd"/>
      <w:r w:rsidRPr="00C97A1F">
        <w:rPr>
          <w:rFonts w:ascii="Tahoma" w:eastAsia="Times New Roman" w:hAnsi="Tahoma" w:cs="Tahoma"/>
          <w:b/>
          <w:lang w:eastAsia="sl-SI"/>
        </w:rPr>
        <w:t xml:space="preserve"> formatu spreminjati formule, ki jih je nastavil naročnik ali kakorkoli drugače dopolnjevati.</w:t>
      </w:r>
    </w:p>
    <w:p w14:paraId="352C4BE9" w14:textId="77777777" w:rsidR="003C2DC3" w:rsidRDefault="003C2DC3" w:rsidP="00340405">
      <w:pPr>
        <w:keepNext/>
        <w:keepLines/>
        <w:spacing w:after="0" w:line="240" w:lineRule="auto"/>
        <w:jc w:val="both"/>
        <w:rPr>
          <w:rFonts w:ascii="Tahoma" w:eastAsia="Times New Roman" w:hAnsi="Tahoma" w:cs="Tahoma"/>
          <w:lang w:eastAsia="sl-SI"/>
        </w:rPr>
      </w:pPr>
    </w:p>
    <w:p w14:paraId="7F69002F" w14:textId="77777777" w:rsidR="00F8031F" w:rsidRPr="00A32E65" w:rsidRDefault="00F8031F" w:rsidP="00340405">
      <w:pPr>
        <w:keepNext/>
        <w:keepLines/>
        <w:numPr>
          <w:ilvl w:val="2"/>
          <w:numId w:val="4"/>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7A390368" w14:textId="77777777" w:rsidR="00F8031F" w:rsidRPr="00341CA3" w:rsidRDefault="00F8031F" w:rsidP="00340405">
      <w:pPr>
        <w:keepNext/>
        <w:keepLines/>
        <w:spacing w:after="0" w:line="240" w:lineRule="auto"/>
        <w:jc w:val="both"/>
        <w:rPr>
          <w:rFonts w:ascii="Tahoma" w:eastAsia="Times New Roman" w:hAnsi="Tahoma" w:cs="Tahoma"/>
          <w:lang w:eastAsia="sl-SI"/>
        </w:rPr>
      </w:pPr>
    </w:p>
    <w:p w14:paraId="7844A231" w14:textId="77777777" w:rsidR="00D05DC3" w:rsidRPr="00D81C2E" w:rsidRDefault="00D05DC3" w:rsidP="00D05DC3">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r>
        <w:rPr>
          <w:rFonts w:ascii="Tahoma" w:eastAsia="Times New Roman" w:hAnsi="Tahoma" w:cs="Tahoma"/>
          <w:lang w:eastAsia="sl-SI"/>
        </w:rPr>
        <w:t xml:space="preserve"> </w:t>
      </w:r>
    </w:p>
    <w:p w14:paraId="7C0F23EA" w14:textId="77777777" w:rsidR="00302D6E" w:rsidRPr="00712BC8" w:rsidRDefault="00302D6E" w:rsidP="00340405">
      <w:pPr>
        <w:keepNext/>
        <w:keepLines/>
        <w:spacing w:after="0" w:line="240" w:lineRule="auto"/>
        <w:jc w:val="both"/>
        <w:rPr>
          <w:rFonts w:ascii="Tahoma" w:eastAsia="Times New Roman" w:hAnsi="Tahoma" w:cs="Tahoma"/>
          <w:lang w:eastAsia="sl-SI"/>
        </w:rPr>
      </w:pPr>
    </w:p>
    <w:p w14:paraId="6BE1BA6C" w14:textId="77777777" w:rsidR="00E31024" w:rsidRPr="001E2CF5" w:rsidRDefault="003C2DC3" w:rsidP="00340405">
      <w:pPr>
        <w:keepNext/>
        <w:keepLines/>
        <w:numPr>
          <w:ilvl w:val="2"/>
          <w:numId w:val="4"/>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4DB9A929" w14:textId="77777777" w:rsidR="00E9208A" w:rsidRDefault="00E9208A" w:rsidP="00340405">
      <w:pPr>
        <w:keepNext/>
        <w:keepLines/>
        <w:tabs>
          <w:tab w:val="left" w:pos="1418"/>
          <w:tab w:val="left" w:pos="1702"/>
        </w:tabs>
        <w:spacing w:after="0" w:line="240" w:lineRule="auto"/>
        <w:jc w:val="both"/>
        <w:rPr>
          <w:rFonts w:ascii="Tahoma" w:hAnsi="Tahoma" w:cs="Tahoma"/>
        </w:rPr>
      </w:pPr>
    </w:p>
    <w:p w14:paraId="669B6155" w14:textId="77777777" w:rsidR="003C2DC3" w:rsidRPr="003C2DC3" w:rsidRDefault="003C2DC3" w:rsidP="00340405">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1F1F91B" w14:textId="77777777" w:rsidR="00936D5B" w:rsidRDefault="00936D5B" w:rsidP="00340405">
      <w:pPr>
        <w:keepNext/>
        <w:keepLines/>
        <w:spacing w:after="0" w:line="240" w:lineRule="auto"/>
        <w:jc w:val="both"/>
        <w:rPr>
          <w:rFonts w:ascii="Tahoma" w:eastAsia="Times New Roman" w:hAnsi="Tahoma" w:cs="Tahoma"/>
          <w:kern w:val="16"/>
          <w:lang w:eastAsia="sl-SI"/>
        </w:rPr>
      </w:pPr>
    </w:p>
    <w:p w14:paraId="6AEE6AFB" w14:textId="77777777" w:rsidR="0007215D" w:rsidRDefault="0007215D" w:rsidP="00340405">
      <w:pPr>
        <w:keepNext/>
        <w:keepLines/>
        <w:numPr>
          <w:ilvl w:val="1"/>
          <w:numId w:val="4"/>
        </w:numPr>
        <w:spacing w:after="0" w:line="240" w:lineRule="auto"/>
        <w:jc w:val="both"/>
        <w:rPr>
          <w:rFonts w:ascii="Tahoma" w:eastAsia="Times New Roman" w:hAnsi="Tahoma" w:cs="Tahoma"/>
          <w:b/>
          <w:lang w:eastAsia="sl-SI"/>
        </w:rPr>
      </w:pPr>
      <w:r>
        <w:rPr>
          <w:rFonts w:ascii="Tahoma" w:eastAsia="Times New Roman" w:hAnsi="Tahoma" w:cs="Tahoma"/>
          <w:b/>
          <w:lang w:eastAsia="sl-SI"/>
        </w:rPr>
        <w:t>Posebne zahteve</w:t>
      </w:r>
    </w:p>
    <w:p w14:paraId="578B07DB" w14:textId="77777777" w:rsidR="0007215D" w:rsidRDefault="0007215D" w:rsidP="00340405">
      <w:pPr>
        <w:keepNext/>
        <w:keepLines/>
        <w:spacing w:after="0" w:line="240" w:lineRule="auto"/>
        <w:ind w:left="720"/>
        <w:jc w:val="both"/>
        <w:rPr>
          <w:rFonts w:ascii="Tahoma" w:eastAsia="Times New Roman" w:hAnsi="Tahoma" w:cs="Tahoma"/>
          <w:b/>
          <w:lang w:eastAsia="sl-SI"/>
        </w:rPr>
      </w:pPr>
    </w:p>
    <w:p w14:paraId="0BB95353" w14:textId="77777777" w:rsidR="00197ED1" w:rsidRPr="004E67A1" w:rsidRDefault="00197ED1"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Rok in način dobave</w:t>
      </w:r>
    </w:p>
    <w:p w14:paraId="5FBE46CE" w14:textId="77777777" w:rsidR="00805FAA" w:rsidRDefault="00805FAA" w:rsidP="00340405">
      <w:pPr>
        <w:keepNext/>
        <w:keepLines/>
        <w:spacing w:after="0" w:line="240" w:lineRule="auto"/>
        <w:jc w:val="both"/>
        <w:rPr>
          <w:rFonts w:ascii="Tahoma" w:hAnsi="Tahoma" w:cs="Tahoma"/>
        </w:rPr>
      </w:pPr>
    </w:p>
    <w:p w14:paraId="21AF3AC2" w14:textId="77777777" w:rsidR="004B4DF8" w:rsidRPr="00E259E7" w:rsidRDefault="004B4DF8" w:rsidP="00340405">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 telefon, telefaks, elektronska pošta).</w:t>
      </w:r>
    </w:p>
    <w:p w14:paraId="5A6DE9DC"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45B17E67" w14:textId="77777777" w:rsidR="00BA04FD" w:rsidRDefault="00805FAA" w:rsidP="00BA04FD">
      <w:pPr>
        <w:keepNext/>
        <w:keepLines/>
        <w:spacing w:after="0" w:line="240" w:lineRule="auto"/>
        <w:jc w:val="both"/>
        <w:rPr>
          <w:rFonts w:ascii="Tahoma" w:hAnsi="Tahoma" w:cs="Tahoma"/>
          <w:lang w:eastAsia="sl-SI"/>
        </w:rPr>
      </w:pPr>
      <w:r w:rsidRPr="00582AF8">
        <w:rPr>
          <w:rFonts w:ascii="Tahoma" w:eastAsia="Times New Roman" w:hAnsi="Tahoma" w:cs="Tahoma"/>
          <w:lang w:eastAsia="sl-SI"/>
        </w:rPr>
        <w:t xml:space="preserve">Dobavni rok je največ </w:t>
      </w:r>
      <w:r w:rsidR="00582AF8" w:rsidRPr="00582AF8">
        <w:rPr>
          <w:rFonts w:ascii="Tahoma" w:eastAsia="Times New Roman" w:hAnsi="Tahoma" w:cs="Tahoma"/>
          <w:lang w:eastAsia="sl-SI"/>
        </w:rPr>
        <w:t>5</w:t>
      </w:r>
      <w:r w:rsidRPr="00582AF8">
        <w:rPr>
          <w:rFonts w:ascii="Tahoma" w:eastAsia="Times New Roman" w:hAnsi="Tahoma" w:cs="Tahoma"/>
          <w:lang w:eastAsia="sl-SI"/>
        </w:rPr>
        <w:t xml:space="preserve"> (</w:t>
      </w:r>
      <w:r w:rsidR="00582AF8" w:rsidRPr="00582AF8">
        <w:rPr>
          <w:rFonts w:ascii="Tahoma" w:eastAsia="Times New Roman" w:hAnsi="Tahoma" w:cs="Tahoma"/>
          <w:lang w:eastAsia="sl-SI"/>
        </w:rPr>
        <w:t>pet</w:t>
      </w:r>
      <w:r w:rsidRPr="00582AF8">
        <w:rPr>
          <w:rFonts w:ascii="Tahoma" w:eastAsia="Times New Roman" w:hAnsi="Tahoma" w:cs="Tahoma"/>
          <w:lang w:eastAsia="sl-SI"/>
        </w:rPr>
        <w:t>) delovn</w:t>
      </w:r>
      <w:r w:rsidR="00582AF8" w:rsidRPr="00582AF8">
        <w:rPr>
          <w:rFonts w:ascii="Tahoma" w:eastAsia="Times New Roman" w:hAnsi="Tahoma" w:cs="Tahoma"/>
          <w:lang w:eastAsia="sl-SI"/>
        </w:rPr>
        <w:t>ih</w:t>
      </w:r>
      <w:r w:rsidRPr="00582AF8">
        <w:rPr>
          <w:rFonts w:ascii="Tahoma" w:eastAsia="Times New Roman" w:hAnsi="Tahoma" w:cs="Tahoma"/>
          <w:lang w:eastAsia="sl-SI"/>
        </w:rPr>
        <w:t xml:space="preserve"> dni </w:t>
      </w:r>
      <w:r w:rsidR="004B4DF8" w:rsidRPr="003B4009">
        <w:rPr>
          <w:rFonts w:ascii="Tahoma" w:hAnsi="Tahoma" w:cs="Tahoma"/>
          <w:lang w:eastAsia="sl-SI"/>
        </w:rPr>
        <w:t>od dneva prejema pisnega nabavnega naročila</w:t>
      </w:r>
      <w:r w:rsidRPr="00582AF8">
        <w:rPr>
          <w:rFonts w:ascii="Tahoma" w:eastAsia="Times New Roman" w:hAnsi="Tahoma" w:cs="Tahoma"/>
          <w:lang w:eastAsia="sl-SI"/>
        </w:rPr>
        <w:t xml:space="preserve"> za posamezni sklop</w:t>
      </w:r>
      <w:r w:rsidR="00BA04FD">
        <w:rPr>
          <w:rFonts w:ascii="Tahoma" w:eastAsia="Times New Roman" w:hAnsi="Tahoma" w:cs="Tahoma"/>
          <w:lang w:eastAsia="sl-SI"/>
        </w:rPr>
        <w:t xml:space="preserve"> </w:t>
      </w:r>
      <w:r w:rsidR="00BA70DA" w:rsidRPr="00F668B6">
        <w:rPr>
          <w:rFonts w:ascii="Tahoma" w:hAnsi="Tahoma" w:cs="Tahoma"/>
        </w:rPr>
        <w:t>oziroma po pisnem dogovoru z naročnikom</w:t>
      </w:r>
      <w:r w:rsidR="00BA04FD">
        <w:rPr>
          <w:rFonts w:ascii="Tahoma" w:hAnsi="Tahoma" w:cs="Tahoma"/>
          <w:lang w:eastAsia="sl-SI"/>
        </w:rPr>
        <w:t>.</w:t>
      </w:r>
    </w:p>
    <w:p w14:paraId="454B1B52"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6D63F3D3" w14:textId="77777777" w:rsidR="00805FAA" w:rsidRPr="005D0E8C" w:rsidRDefault="00805FAA" w:rsidP="00340405">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t>Ponudnik mora zagotavljati dobavo predmeta javnega naročila na tri ločene lokacije naročnika:</w:t>
      </w:r>
    </w:p>
    <w:p w14:paraId="2E8DDA18"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lastRenderedPageBreak/>
        <w:t>Lokacija naročnika: Verovškova ulica 62, 1000 Ljubljana. Prevzem blaga je predviden med 7. in 14. uro.</w:t>
      </w:r>
    </w:p>
    <w:p w14:paraId="12F488B0"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4A2C83BB" w14:textId="77777777" w:rsidR="00805FAA" w:rsidRPr="005D0E8C" w:rsidRDefault="00805FAA" w:rsidP="00433109">
      <w:pPr>
        <w:keepNext/>
        <w:keepLines/>
        <w:numPr>
          <w:ilvl w:val="0"/>
          <w:numId w:val="30"/>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28C674D4" w14:textId="77777777" w:rsidR="00805FAA" w:rsidRPr="005D0E8C" w:rsidRDefault="00805FAA" w:rsidP="00340405">
      <w:pPr>
        <w:keepNext/>
        <w:keepLines/>
        <w:spacing w:after="0" w:line="240" w:lineRule="auto"/>
        <w:jc w:val="both"/>
        <w:rPr>
          <w:rFonts w:ascii="Tahoma" w:eastAsia="Times New Roman" w:hAnsi="Tahoma" w:cs="Tahoma"/>
          <w:lang w:eastAsia="sl-SI"/>
        </w:rPr>
      </w:pPr>
    </w:p>
    <w:p w14:paraId="073A2F24" w14:textId="77777777" w:rsidR="0022253D" w:rsidRPr="00752E4F" w:rsidRDefault="0022253D" w:rsidP="0022253D">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Prevoz blaga na lokacijo naročnika organizira</w:t>
      </w:r>
      <w:r>
        <w:rPr>
          <w:rFonts w:ascii="Tahoma" w:eastAsia="Times New Roman" w:hAnsi="Tahoma" w:cs="Tahoma"/>
          <w:lang w:eastAsia="sl-SI"/>
        </w:rPr>
        <w:t xml:space="preserve"> izbrani</w:t>
      </w:r>
      <w:r w:rsidRPr="00752E4F">
        <w:rPr>
          <w:rFonts w:ascii="Tahoma" w:eastAsia="Times New Roman" w:hAnsi="Tahoma" w:cs="Tahoma"/>
          <w:lang w:eastAsia="sl-SI"/>
        </w:rPr>
        <w:t xml:space="preserve"> </w:t>
      </w:r>
      <w:r>
        <w:rPr>
          <w:rFonts w:ascii="Tahoma" w:eastAsia="Times New Roman" w:hAnsi="Tahoma" w:cs="Tahoma"/>
          <w:lang w:eastAsia="sl-SI"/>
        </w:rPr>
        <w:t>ponudnik</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5E2F2EC6" w14:textId="77777777" w:rsidR="0022253D" w:rsidRPr="00752E4F" w:rsidRDefault="0022253D" w:rsidP="0022253D">
      <w:pPr>
        <w:keepNext/>
        <w:keepLines/>
        <w:spacing w:after="0" w:line="240" w:lineRule="auto"/>
        <w:jc w:val="both"/>
        <w:rPr>
          <w:rFonts w:ascii="Tahoma" w:eastAsia="Times New Roman" w:hAnsi="Tahoma" w:cs="Tahoma"/>
          <w:lang w:eastAsia="sl-SI"/>
        </w:rPr>
      </w:pPr>
    </w:p>
    <w:p w14:paraId="532252B2" w14:textId="77777777" w:rsidR="0022253D" w:rsidRPr="00A54CF9" w:rsidRDefault="0022253D" w:rsidP="0022253D">
      <w:pPr>
        <w:keepNext/>
        <w:keepLines/>
        <w:spacing w:after="0" w:line="240" w:lineRule="auto"/>
        <w:jc w:val="both"/>
        <w:rPr>
          <w:rFonts w:ascii="Tahoma" w:eastAsia="Times New Roman" w:hAnsi="Tahoma" w:cs="Tahoma"/>
          <w:lang w:eastAsia="sl-SI"/>
        </w:rPr>
      </w:pPr>
      <w:r w:rsidRPr="00065D29">
        <w:rPr>
          <w:rFonts w:ascii="Tahoma" w:hAnsi="Tahoma" w:cs="Tahoma"/>
        </w:rPr>
        <w:t xml:space="preserve">Izbrani ponudnik </w:t>
      </w:r>
      <w:r w:rsidRPr="00493ED7">
        <w:rPr>
          <w:rFonts w:ascii="Tahoma" w:eastAsia="Times New Roman" w:hAnsi="Tahoma" w:cs="Tahoma"/>
          <w:lang w:eastAsia="sl-SI"/>
        </w:rPr>
        <w:t xml:space="preserve">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v naročilu.</w:t>
      </w:r>
    </w:p>
    <w:p w14:paraId="66CB5EAA" w14:textId="77777777" w:rsidR="0022253D" w:rsidRPr="00752E4F" w:rsidRDefault="0022253D" w:rsidP="0022253D">
      <w:pPr>
        <w:keepNext/>
        <w:keepLines/>
        <w:spacing w:after="0" w:line="240" w:lineRule="auto"/>
        <w:jc w:val="both"/>
        <w:rPr>
          <w:rFonts w:ascii="Tahoma" w:eastAsia="Times New Roman" w:hAnsi="Tahoma" w:cs="Tahoma"/>
          <w:bCs/>
          <w:lang w:eastAsia="sl-SI"/>
        </w:rPr>
      </w:pPr>
    </w:p>
    <w:p w14:paraId="22FB7E18" w14:textId="77777777" w:rsidR="0022253D" w:rsidRPr="004773F7" w:rsidRDefault="0022253D" w:rsidP="0022253D">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w:t>
      </w:r>
      <w:r>
        <w:rPr>
          <w:rFonts w:ascii="Tahoma" w:eastAsia="Times New Roman" w:hAnsi="Tahoma" w:cs="Tahoma"/>
          <w:bCs/>
          <w:lang w:eastAsia="sl-SI"/>
        </w:rPr>
        <w:t>izbrani ponudnik</w:t>
      </w:r>
      <w:r w:rsidRPr="00184533">
        <w:rPr>
          <w:rFonts w:ascii="Tahoma" w:eastAsia="Times New Roman" w:hAnsi="Tahoma" w:cs="Tahoma"/>
          <w:bCs/>
          <w:lang w:eastAsia="sl-SI"/>
        </w:rPr>
        <w:t xml:space="preserve">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pred </w:t>
      </w:r>
      <w:r>
        <w:rPr>
          <w:rFonts w:ascii="Tahoma" w:eastAsia="Times New Roman" w:hAnsi="Tahoma" w:cs="Tahoma"/>
          <w:bCs/>
          <w:lang w:eastAsia="sl-SI"/>
        </w:rPr>
        <w:t>nameravano</w:t>
      </w:r>
      <w:r w:rsidRPr="00184533">
        <w:rPr>
          <w:rFonts w:ascii="Tahoma" w:eastAsia="Times New Roman" w:hAnsi="Tahoma" w:cs="Tahoma"/>
          <w:bCs/>
          <w:lang w:eastAsia="sl-SI"/>
        </w:rPr>
        <w:t xml:space="preserve"> dobavo blaga</w:t>
      </w:r>
      <w:r>
        <w:rPr>
          <w:rFonts w:ascii="Tahoma" w:eastAsia="Times New Roman" w:hAnsi="Tahoma" w:cs="Tahoma"/>
          <w:bCs/>
          <w:lang w:eastAsia="sl-SI"/>
        </w:rPr>
        <w:t>.</w:t>
      </w:r>
    </w:p>
    <w:p w14:paraId="25212C7F" w14:textId="77777777" w:rsidR="0022253D" w:rsidRDefault="0022253D" w:rsidP="0022253D">
      <w:pPr>
        <w:keepNext/>
        <w:keepLines/>
        <w:spacing w:after="0" w:line="240" w:lineRule="auto"/>
        <w:jc w:val="both"/>
        <w:rPr>
          <w:rFonts w:ascii="Tahoma" w:eastAsia="Times New Roman" w:hAnsi="Tahoma" w:cs="Tahoma"/>
          <w:bCs/>
          <w:lang w:eastAsia="sl-SI"/>
        </w:rPr>
      </w:pPr>
    </w:p>
    <w:p w14:paraId="04B4CC72" w14:textId="77777777" w:rsidR="0022253D" w:rsidRPr="00184533" w:rsidRDefault="0022253D" w:rsidP="0022253D">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V primeru prekoračitve roka, ki bi nastala zaradi zamude na strani </w:t>
      </w:r>
      <w:r>
        <w:rPr>
          <w:rFonts w:ascii="Tahoma" w:eastAsia="Times New Roman" w:hAnsi="Tahoma" w:cs="Tahoma"/>
          <w:lang w:eastAsia="sl-SI"/>
        </w:rPr>
        <w:t>izbranega ponudnika</w:t>
      </w:r>
      <w:r w:rsidRPr="00184533">
        <w:rPr>
          <w:rFonts w:ascii="Tahoma" w:eastAsia="Times New Roman" w:hAnsi="Tahoma" w:cs="Tahoma"/>
          <w:lang w:eastAsia="sl-SI"/>
        </w:rPr>
        <w:t xml:space="preserve">, je dolžan nositi vse s tem povezane stroške </w:t>
      </w:r>
      <w:r>
        <w:rPr>
          <w:rFonts w:ascii="Tahoma" w:eastAsia="Times New Roman" w:hAnsi="Tahoma" w:cs="Tahoma"/>
          <w:lang w:eastAsia="sl-SI"/>
        </w:rPr>
        <w:t>izbrani ponudnik</w:t>
      </w:r>
      <w:r w:rsidRPr="00184533">
        <w:rPr>
          <w:rFonts w:ascii="Tahoma" w:eastAsia="Times New Roman" w:hAnsi="Tahoma" w:cs="Tahoma"/>
          <w:lang w:eastAsia="sl-SI"/>
        </w:rPr>
        <w:t>.</w:t>
      </w:r>
    </w:p>
    <w:p w14:paraId="2713EFC2" w14:textId="77777777" w:rsidR="0022253D" w:rsidRPr="00752E4F" w:rsidRDefault="0022253D" w:rsidP="0022253D">
      <w:pPr>
        <w:keepNext/>
        <w:keepLines/>
        <w:spacing w:after="0" w:line="240" w:lineRule="auto"/>
        <w:jc w:val="both"/>
        <w:rPr>
          <w:rFonts w:ascii="Tahoma" w:eastAsia="Times New Roman" w:hAnsi="Tahoma" w:cs="Tahoma"/>
          <w:kern w:val="16"/>
          <w:lang w:eastAsia="sl-SI"/>
        </w:rPr>
      </w:pPr>
    </w:p>
    <w:p w14:paraId="42E19DBF" w14:textId="77777777" w:rsidR="0022253D" w:rsidRPr="00184533" w:rsidRDefault="0022253D" w:rsidP="0022253D">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638F10C0" w14:textId="77777777" w:rsidR="00805FAA" w:rsidRPr="0002202D" w:rsidRDefault="00805FAA" w:rsidP="00340405">
      <w:pPr>
        <w:keepNext/>
        <w:keepLines/>
        <w:spacing w:after="0" w:line="240" w:lineRule="auto"/>
        <w:jc w:val="both"/>
        <w:rPr>
          <w:rFonts w:ascii="Tahoma" w:eastAsia="Times New Roman" w:hAnsi="Tahoma" w:cs="Tahoma"/>
          <w:lang w:eastAsia="sl-SI"/>
        </w:rPr>
      </w:pPr>
    </w:p>
    <w:p w14:paraId="028286BF" w14:textId="38E992AD" w:rsidR="00805FAA" w:rsidRPr="004E67A1" w:rsidRDefault="00F12C14" w:rsidP="00340405">
      <w:pPr>
        <w:keepNext/>
        <w:keepLines/>
        <w:numPr>
          <w:ilvl w:val="2"/>
          <w:numId w:val="4"/>
        </w:numPr>
        <w:spacing w:after="0" w:line="240" w:lineRule="auto"/>
        <w:jc w:val="both"/>
        <w:rPr>
          <w:rFonts w:ascii="Tahoma" w:eastAsia="Times New Roman" w:hAnsi="Tahoma" w:cs="Tahoma"/>
          <w:b/>
          <w:szCs w:val="20"/>
          <w:lang w:eastAsia="sl-SI"/>
        </w:rPr>
      </w:pPr>
      <w:r>
        <w:rPr>
          <w:rFonts w:ascii="Tahoma" w:eastAsia="Times New Roman" w:hAnsi="Tahoma" w:cs="Tahoma"/>
          <w:b/>
          <w:szCs w:val="20"/>
          <w:lang w:eastAsia="sl-SI"/>
        </w:rPr>
        <w:t>Reklamacije in garan</w:t>
      </w:r>
      <w:r w:rsidR="00805FAA" w:rsidRPr="004E67A1">
        <w:rPr>
          <w:rFonts w:ascii="Tahoma" w:eastAsia="Times New Roman" w:hAnsi="Tahoma" w:cs="Tahoma"/>
          <w:b/>
          <w:szCs w:val="20"/>
          <w:lang w:eastAsia="sl-SI"/>
        </w:rPr>
        <w:t>cijski rok</w:t>
      </w:r>
    </w:p>
    <w:p w14:paraId="6477FD90" w14:textId="77777777" w:rsidR="00805FAA" w:rsidRPr="008D21CA" w:rsidRDefault="00805FAA" w:rsidP="00340405">
      <w:pPr>
        <w:keepNext/>
        <w:keepLines/>
        <w:spacing w:after="0" w:line="240" w:lineRule="auto"/>
        <w:ind w:left="720"/>
        <w:jc w:val="both"/>
        <w:rPr>
          <w:rFonts w:ascii="Tahoma" w:eastAsia="Times New Roman" w:hAnsi="Tahoma" w:cs="Tahoma"/>
          <w:szCs w:val="20"/>
          <w:lang w:eastAsia="sl-SI"/>
        </w:rPr>
      </w:pPr>
    </w:p>
    <w:p w14:paraId="56004D62" w14:textId="36A2753D" w:rsidR="00386B29" w:rsidRPr="006506BC" w:rsidRDefault="00386B29" w:rsidP="00386B2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64A59EFD" w14:textId="77777777" w:rsidR="00386B29" w:rsidRPr="006506BC" w:rsidRDefault="00386B29" w:rsidP="00386B29">
      <w:pPr>
        <w:keepNext/>
        <w:keepLines/>
        <w:tabs>
          <w:tab w:val="left" w:pos="1418"/>
          <w:tab w:val="left" w:pos="1702"/>
        </w:tabs>
        <w:spacing w:after="0" w:line="240" w:lineRule="auto"/>
        <w:jc w:val="both"/>
        <w:rPr>
          <w:rFonts w:ascii="Tahoma" w:eastAsia="Times New Roman" w:hAnsi="Tahoma" w:cs="Tahoma"/>
        </w:rPr>
      </w:pPr>
    </w:p>
    <w:p w14:paraId="40D14074" w14:textId="77777777" w:rsidR="00386B29" w:rsidRPr="004005B9" w:rsidRDefault="00386B29" w:rsidP="00386B2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r w:rsidRPr="004005B9">
        <w:rPr>
          <w:rFonts w:ascii="Tahoma" w:eastAsia="Times New Roman" w:hAnsi="Tahoma" w:cs="Tahoma"/>
        </w:rPr>
        <w:t>.</w:t>
      </w:r>
    </w:p>
    <w:p w14:paraId="29B961E9" w14:textId="72A01411" w:rsidR="00F12C14" w:rsidRDefault="00F12C14" w:rsidP="00F12C14">
      <w:pPr>
        <w:keepNext/>
        <w:keepLines/>
        <w:spacing w:after="0" w:line="240" w:lineRule="auto"/>
        <w:jc w:val="both"/>
        <w:rPr>
          <w:rFonts w:ascii="Tahoma" w:eastAsia="Times New Roman" w:hAnsi="Tahoma" w:cs="Tahoma"/>
          <w:szCs w:val="20"/>
          <w:lang w:eastAsia="sl-SI"/>
        </w:rPr>
      </w:pPr>
    </w:p>
    <w:p w14:paraId="47EDF532" w14:textId="77777777" w:rsidR="00F12C14" w:rsidRPr="00AA2667" w:rsidRDefault="00F12C14" w:rsidP="00F12C14">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0EE458EE" w14:textId="77777777" w:rsidR="00F12C14" w:rsidRPr="00AA2667" w:rsidRDefault="00F12C14" w:rsidP="00F12C14">
      <w:pPr>
        <w:keepNext/>
        <w:keepLines/>
        <w:spacing w:after="0" w:line="240" w:lineRule="auto"/>
        <w:jc w:val="both"/>
        <w:rPr>
          <w:rFonts w:ascii="Tahoma" w:eastAsia="Times New Roman" w:hAnsi="Tahoma"/>
          <w:szCs w:val="20"/>
          <w:lang w:eastAsia="sl-SI"/>
        </w:rPr>
      </w:pPr>
    </w:p>
    <w:p w14:paraId="6CB00D97" w14:textId="28490594" w:rsidR="00386B29" w:rsidRPr="004005B9" w:rsidRDefault="00386B29" w:rsidP="00386B29">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sidRPr="00386B29">
        <w:rPr>
          <w:rFonts w:ascii="Tahoma" w:eastAsia="Times New Roman" w:hAnsi="Tahoma" w:cs="Tahoma"/>
          <w:lang w:eastAsia="sl-SI"/>
        </w:rPr>
        <w:t>izbrani ponudnik</w:t>
      </w:r>
      <w:r>
        <w:rPr>
          <w:rFonts w:ascii="Tahoma" w:eastAsia="Times New Roman" w:hAnsi="Tahoma" w:cs="Tahoma"/>
          <w:lang w:eastAsia="sl-SI"/>
        </w:rPr>
        <w:t xml:space="preserve">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 sicer lahko napako odpravi naročnik sam na stroške izvajalca s pribitkom 5% za manipulativne stroške</w:t>
      </w:r>
      <w:r w:rsidRPr="000E1042">
        <w:rPr>
          <w:rFonts w:ascii="Tahoma" w:eastAsia="Times New Roman" w:hAnsi="Tahoma" w:cs="Tahoma"/>
          <w:lang w:eastAsia="sl-SI"/>
        </w:rPr>
        <w:t xml:space="preserve">. </w:t>
      </w:r>
      <w:r w:rsidRPr="00386B29">
        <w:rPr>
          <w:rFonts w:ascii="Tahoma" w:eastAsia="Times New Roman" w:hAnsi="Tahoma" w:cs="Tahoma"/>
          <w:lang w:eastAsia="sl-SI"/>
        </w:rPr>
        <w:t>Izbrani ponudnik</w:t>
      </w:r>
      <w:r>
        <w:rPr>
          <w:rFonts w:ascii="Tahoma" w:eastAsia="Times New Roman" w:hAnsi="Tahoma" w:cs="Tahoma"/>
          <w:lang w:eastAsia="sl-SI"/>
        </w:rPr>
        <w:t xml:space="preserve">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sidRPr="004005B9">
        <w:rPr>
          <w:rFonts w:ascii="Tahoma" w:eastAsia="Times New Roman" w:hAnsi="Tahoma" w:cs="Tahoma"/>
          <w:lang w:eastAsia="sl-SI"/>
        </w:rPr>
        <w:t>.</w:t>
      </w:r>
    </w:p>
    <w:p w14:paraId="4B91E652" w14:textId="77777777" w:rsidR="00197ED1" w:rsidRPr="00197ED1" w:rsidRDefault="00197ED1" w:rsidP="003404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73DBBF8" w14:textId="77777777" w:rsidR="001D2782" w:rsidRPr="004E67A1" w:rsidRDefault="001D2782" w:rsidP="00340405">
      <w:pPr>
        <w:keepNext/>
        <w:keepLines/>
        <w:numPr>
          <w:ilvl w:val="2"/>
          <w:numId w:val="4"/>
        </w:numPr>
        <w:spacing w:after="0" w:line="240" w:lineRule="auto"/>
        <w:jc w:val="both"/>
        <w:rPr>
          <w:rFonts w:ascii="Tahoma" w:eastAsia="Times New Roman" w:hAnsi="Tahoma" w:cs="Tahoma"/>
          <w:b/>
          <w:szCs w:val="20"/>
          <w:lang w:eastAsia="sl-SI"/>
        </w:rPr>
      </w:pPr>
      <w:r w:rsidRPr="004E67A1">
        <w:rPr>
          <w:rFonts w:ascii="Tahoma" w:eastAsia="Times New Roman" w:hAnsi="Tahoma" w:cs="Tahoma"/>
          <w:b/>
          <w:szCs w:val="20"/>
          <w:lang w:eastAsia="sl-SI"/>
        </w:rPr>
        <w:t>Tehnični opis predmeta javnega naročila</w:t>
      </w:r>
    </w:p>
    <w:p w14:paraId="5660ED50" w14:textId="77777777" w:rsidR="001D2782" w:rsidRPr="001D2782" w:rsidRDefault="001D2782" w:rsidP="0034040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5F7CF632"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00D733F7" w:rsidRPr="00D733F7">
        <w:rPr>
          <w:rFonts w:ascii="Tahoma" w:hAnsi="Tahoma" w:cs="Tahoma"/>
          <w:lang w:eastAsia="sl-SI"/>
        </w:rPr>
        <w:t>minimalne tehnične zahteve, ki so navedene v ponudbenem predračunu</w:t>
      </w:r>
      <w:r w:rsidRPr="00BB3422">
        <w:rPr>
          <w:rFonts w:ascii="Tahoma" w:hAnsi="Tahoma" w:cs="Tahoma"/>
          <w:lang w:eastAsia="sl-SI"/>
        </w:rPr>
        <w:t xml:space="preserve">. V kolikor predmet ponudbe ne bo izpolnjeval vseh opisov, zahtev, navedb in kvalitete, navedenih v </w:t>
      </w:r>
      <w:r w:rsidR="00D733F7">
        <w:rPr>
          <w:rFonts w:ascii="Tahoma" w:hAnsi="Tahoma" w:cs="Tahoma"/>
          <w:lang w:eastAsia="sl-SI"/>
        </w:rPr>
        <w:t>ponudbenem predračunu</w:t>
      </w:r>
      <w:r w:rsidRPr="00BB3422">
        <w:rPr>
          <w:rFonts w:ascii="Tahoma" w:hAnsi="Tahoma" w:cs="Tahoma"/>
          <w:lang w:eastAsia="sl-SI"/>
        </w:rPr>
        <w:t>, bo naročnik tako ponudbo izločil iz nadaljnjega ocenjevanja.</w:t>
      </w:r>
    </w:p>
    <w:p w14:paraId="57FDB7BA" w14:textId="77777777" w:rsidR="00BB3422" w:rsidRPr="00BB3422" w:rsidRDefault="00BB3422" w:rsidP="00340405">
      <w:pPr>
        <w:keepNext/>
        <w:keepLines/>
        <w:spacing w:after="0" w:line="240" w:lineRule="auto"/>
        <w:jc w:val="both"/>
        <w:rPr>
          <w:rFonts w:ascii="Tahoma" w:hAnsi="Tahoma" w:cs="Tahoma"/>
          <w:color w:val="FF0000"/>
          <w:highlight w:val="yellow"/>
          <w:lang w:eastAsia="sl-SI"/>
        </w:rPr>
      </w:pPr>
    </w:p>
    <w:p w14:paraId="3B7E3310"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Naročnik od izbranega ponudnika za posamezni sklop pričakuje, da bo dobavljal blago po naslednjih sklopih:</w:t>
      </w:r>
    </w:p>
    <w:p w14:paraId="7379B424"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lastRenderedPageBreak/>
        <w:t>1. Sklop: Klasična svetila in baterije</w:t>
      </w:r>
    </w:p>
    <w:p w14:paraId="1F00C649"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2. Sklop: Svetila po Uredbi o zelenem javnem naročanju</w:t>
      </w:r>
    </w:p>
    <w:p w14:paraId="7BC3A613" w14:textId="77777777" w:rsidR="00084AB3" w:rsidRPr="00084AB3" w:rsidRDefault="00084AB3" w:rsidP="00084AB3">
      <w:pPr>
        <w:keepNext/>
        <w:keepLines/>
        <w:spacing w:after="0" w:line="240" w:lineRule="auto"/>
        <w:jc w:val="both"/>
        <w:rPr>
          <w:rFonts w:ascii="Tahoma" w:eastAsia="Times New Roman" w:hAnsi="Tahoma" w:cs="Tahoma"/>
          <w:lang w:eastAsia="sl-SI"/>
        </w:rPr>
      </w:pPr>
      <w:r w:rsidRPr="00084AB3">
        <w:rPr>
          <w:rFonts w:ascii="Tahoma" w:eastAsia="Times New Roman" w:hAnsi="Tahoma" w:cs="Tahoma"/>
          <w:lang w:eastAsia="sl-SI"/>
        </w:rPr>
        <w:t>3. Sklop: Splošni elektromaterial</w:t>
      </w:r>
    </w:p>
    <w:p w14:paraId="1BC712A7" w14:textId="77777777" w:rsidR="001D3F8D" w:rsidRPr="00BB3422" w:rsidRDefault="001D3F8D" w:rsidP="00340405">
      <w:pPr>
        <w:keepNext/>
        <w:keepLines/>
        <w:spacing w:after="0" w:line="240" w:lineRule="auto"/>
        <w:jc w:val="both"/>
        <w:rPr>
          <w:rFonts w:ascii="Tahoma" w:hAnsi="Tahoma" w:cs="Tahoma"/>
          <w:lang w:eastAsia="sl-SI"/>
        </w:rPr>
      </w:pPr>
    </w:p>
    <w:p w14:paraId="3F234BF0"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Specifikacija blaga</w:t>
      </w:r>
      <w:r w:rsidR="00805FAA">
        <w:rPr>
          <w:rFonts w:ascii="Tahoma" w:hAnsi="Tahoma" w:cs="Tahoma"/>
          <w:lang w:eastAsia="sl-SI"/>
        </w:rPr>
        <w:t xml:space="preserve"> z dodatnim opisom v določenih postavkah</w:t>
      </w:r>
      <w:r w:rsidRPr="00BB3422">
        <w:rPr>
          <w:rFonts w:ascii="Tahoma" w:hAnsi="Tahoma" w:cs="Tahoma"/>
          <w:lang w:eastAsia="sl-SI"/>
        </w:rPr>
        <w:t>, ki ga naročnik potrebuje, je razvidna iz priloženega predračuna.</w:t>
      </w:r>
    </w:p>
    <w:p w14:paraId="482503AA" w14:textId="77777777" w:rsidR="00BB3422" w:rsidRPr="00BB3422" w:rsidRDefault="00BB3422" w:rsidP="00340405">
      <w:pPr>
        <w:keepNext/>
        <w:keepLines/>
        <w:spacing w:after="0" w:line="240" w:lineRule="auto"/>
        <w:jc w:val="both"/>
        <w:rPr>
          <w:rFonts w:ascii="Tahoma" w:hAnsi="Tahoma" w:cs="Tahoma"/>
          <w:lang w:eastAsia="sl-SI"/>
        </w:rPr>
      </w:pPr>
    </w:p>
    <w:p w14:paraId="4F0A638E" w14:textId="77777777" w:rsidR="00BB3422" w:rsidRPr="00BB3422" w:rsidRDefault="00BB3422" w:rsidP="00340405">
      <w:pPr>
        <w:keepNext/>
        <w:keepLines/>
        <w:spacing w:after="0" w:line="240" w:lineRule="auto"/>
        <w:jc w:val="both"/>
        <w:rPr>
          <w:rFonts w:ascii="Tahoma" w:hAnsi="Tahoma" w:cs="Tahoma"/>
          <w:lang w:eastAsia="sl-SI"/>
        </w:rPr>
      </w:pPr>
      <w:r w:rsidRPr="00BB3422">
        <w:rPr>
          <w:rFonts w:ascii="Tahoma" w:hAnsi="Tahoma" w:cs="Tahoma"/>
          <w:lang w:eastAsia="sl-SI"/>
        </w:rPr>
        <w:t>Ponudnik izkaže izpolnjevanje teh zahtev na naslednji način:</w:t>
      </w:r>
    </w:p>
    <w:p w14:paraId="5C9A0D69" w14:textId="77777777" w:rsidR="00BB3422" w:rsidRPr="00E73759" w:rsidRDefault="00BB3422" w:rsidP="00433109">
      <w:pPr>
        <w:keepNext/>
        <w:keepLines/>
        <w:numPr>
          <w:ilvl w:val="0"/>
          <w:numId w:val="29"/>
        </w:numPr>
        <w:spacing w:after="0" w:line="240" w:lineRule="auto"/>
        <w:ind w:left="284" w:hanging="284"/>
        <w:jc w:val="both"/>
        <w:rPr>
          <w:rFonts w:ascii="Tahoma" w:hAnsi="Tahoma" w:cs="Tahoma"/>
          <w:lang w:eastAsia="sl-SI"/>
        </w:rPr>
      </w:pPr>
      <w:r w:rsidRPr="00E73759">
        <w:rPr>
          <w:rFonts w:ascii="Tahoma" w:hAnsi="Tahoma" w:cs="Tahoma"/>
          <w:lang w:eastAsia="sl-SI"/>
        </w:rPr>
        <w:t xml:space="preserve">s podpisom obrazca »Izjava o izpolnjevanju pogojev ponudnika« (priloga 3), </w:t>
      </w:r>
    </w:p>
    <w:p w14:paraId="1D015248" w14:textId="77777777" w:rsidR="00BB3422" w:rsidRPr="00E73759" w:rsidRDefault="00BB3422" w:rsidP="00433109">
      <w:pPr>
        <w:keepNext/>
        <w:keepLines/>
        <w:numPr>
          <w:ilvl w:val="0"/>
          <w:numId w:val="29"/>
        </w:numPr>
        <w:spacing w:after="0" w:line="240" w:lineRule="auto"/>
        <w:ind w:left="284" w:hanging="284"/>
        <w:jc w:val="both"/>
        <w:rPr>
          <w:rFonts w:ascii="Tahoma" w:hAnsi="Tahoma" w:cs="Tahoma"/>
          <w:lang w:eastAsia="sl-SI"/>
        </w:rPr>
      </w:pPr>
      <w:r w:rsidRPr="00E73759">
        <w:rPr>
          <w:rFonts w:ascii="Tahoma" w:hAnsi="Tahoma" w:cs="Tahoma"/>
          <w:lang w:eastAsia="sl-SI"/>
        </w:rPr>
        <w:t xml:space="preserve">kot </w:t>
      </w:r>
      <w:r w:rsidRPr="00E73759">
        <w:rPr>
          <w:rFonts w:ascii="Tahoma" w:hAnsi="Tahoma" w:cs="Tahoma"/>
          <w:b/>
          <w:bCs/>
          <w:lang w:eastAsia="sl-SI"/>
        </w:rPr>
        <w:t xml:space="preserve">prilogo </w:t>
      </w:r>
      <w:r w:rsidR="00E73759" w:rsidRPr="00E73759">
        <w:rPr>
          <w:rFonts w:ascii="Tahoma" w:hAnsi="Tahoma" w:cs="Tahoma"/>
          <w:b/>
          <w:bCs/>
          <w:lang w:eastAsia="sl-SI"/>
        </w:rPr>
        <w:t>6</w:t>
      </w:r>
      <w:r w:rsidRPr="00E73759">
        <w:rPr>
          <w:rFonts w:ascii="Tahoma" w:hAnsi="Tahoma" w:cs="Tahoma"/>
          <w:lang w:eastAsia="sl-SI"/>
        </w:rPr>
        <w:t xml:space="preserve"> mora ponudnik ponudbi </w:t>
      </w:r>
      <w:r w:rsidR="007D6E26" w:rsidRPr="00E73759">
        <w:rPr>
          <w:rFonts w:ascii="Tahoma" w:hAnsi="Tahoma" w:cs="Tahoma"/>
          <w:lang w:eastAsia="sl-SI"/>
        </w:rPr>
        <w:t xml:space="preserve">za </w:t>
      </w:r>
      <w:r w:rsidR="00693C20">
        <w:rPr>
          <w:rFonts w:ascii="Tahoma" w:hAnsi="Tahoma" w:cs="Tahoma"/>
          <w:b/>
          <w:lang w:eastAsia="sl-SI"/>
        </w:rPr>
        <w:t>2.</w:t>
      </w:r>
      <w:r w:rsidR="007D6E26" w:rsidRPr="00E73759">
        <w:rPr>
          <w:rFonts w:ascii="Tahoma" w:hAnsi="Tahoma" w:cs="Tahoma"/>
          <w:b/>
          <w:lang w:eastAsia="sl-SI"/>
        </w:rPr>
        <w:t xml:space="preserve"> Sklop: </w:t>
      </w:r>
      <w:r w:rsidR="008900E6" w:rsidRPr="00E73759">
        <w:rPr>
          <w:rFonts w:ascii="Tahoma" w:hAnsi="Tahoma" w:cs="Tahoma"/>
          <w:b/>
          <w:lang w:eastAsia="sl-SI"/>
        </w:rPr>
        <w:t xml:space="preserve">Svetila po Uredbi o zelenem javnem naročanju </w:t>
      </w:r>
      <w:r w:rsidR="007D6E26" w:rsidRPr="00E73759">
        <w:rPr>
          <w:rFonts w:ascii="Tahoma" w:hAnsi="Tahoma" w:cs="Tahoma"/>
          <w:lang w:eastAsia="sl-SI"/>
        </w:rPr>
        <w:t>pr</w:t>
      </w:r>
      <w:r w:rsidRPr="00E73759">
        <w:rPr>
          <w:rFonts w:ascii="Tahoma" w:hAnsi="Tahoma" w:cs="Tahoma"/>
          <w:lang w:eastAsia="sl-SI"/>
        </w:rPr>
        <w:t>edložiti ustrezn</w:t>
      </w:r>
      <w:r w:rsidR="008900E6" w:rsidRPr="00E73759">
        <w:rPr>
          <w:rFonts w:ascii="Tahoma" w:hAnsi="Tahoma" w:cs="Tahoma"/>
          <w:lang w:eastAsia="sl-SI"/>
        </w:rPr>
        <w:t>o</w:t>
      </w:r>
      <w:r w:rsidRPr="00E73759">
        <w:rPr>
          <w:rFonts w:ascii="Tahoma" w:hAnsi="Tahoma" w:cs="Tahoma"/>
          <w:lang w:eastAsia="sl-SI"/>
        </w:rPr>
        <w:t xml:space="preserve"> </w:t>
      </w:r>
      <w:r w:rsidR="008900E6" w:rsidRPr="00E73759">
        <w:rPr>
          <w:rFonts w:ascii="Tahoma" w:hAnsi="Tahoma" w:cs="Tahoma"/>
          <w:lang w:eastAsia="sl-SI"/>
        </w:rPr>
        <w:t xml:space="preserve">tehnično dokumentacijo proizvajalca ali nalepko o energijski učinkovitosti ali ustrezno dokazilo, da so izpolnjene </w:t>
      </w:r>
      <w:proofErr w:type="spellStart"/>
      <w:r w:rsidR="008900E6" w:rsidRPr="00E73759">
        <w:rPr>
          <w:rFonts w:ascii="Tahoma" w:hAnsi="Tahoma" w:cs="Tahoma"/>
          <w:lang w:eastAsia="sl-SI"/>
        </w:rPr>
        <w:t>okoljske</w:t>
      </w:r>
      <w:proofErr w:type="spellEnd"/>
      <w:r w:rsidR="008900E6" w:rsidRPr="00E73759">
        <w:rPr>
          <w:rFonts w:ascii="Tahoma" w:hAnsi="Tahoma" w:cs="Tahoma"/>
          <w:lang w:eastAsia="sl-SI"/>
        </w:rPr>
        <w:t xml:space="preserve"> zahteve</w:t>
      </w:r>
      <w:r w:rsidRPr="00E73759">
        <w:rPr>
          <w:rFonts w:ascii="Tahoma" w:hAnsi="Tahoma" w:cs="Tahoma"/>
          <w:lang w:eastAsia="sl-SI"/>
        </w:rPr>
        <w:t>.</w:t>
      </w:r>
    </w:p>
    <w:p w14:paraId="56BE6587" w14:textId="77777777" w:rsidR="00197ED1" w:rsidRPr="00E73759" w:rsidRDefault="00197ED1" w:rsidP="003404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149CFEC" w14:textId="77777777" w:rsidR="00BB3422" w:rsidRPr="00292239" w:rsidRDefault="008900E6" w:rsidP="00340405">
      <w:pPr>
        <w:keepNext/>
        <w:keepLines/>
        <w:numPr>
          <w:ilvl w:val="2"/>
          <w:numId w:val="4"/>
        </w:numPr>
        <w:overflowPunct w:val="0"/>
        <w:autoSpaceDE w:val="0"/>
        <w:autoSpaceDN w:val="0"/>
        <w:adjustRightInd w:val="0"/>
        <w:spacing w:after="0" w:line="240" w:lineRule="auto"/>
        <w:jc w:val="both"/>
        <w:textAlignment w:val="baseline"/>
        <w:rPr>
          <w:rFonts w:ascii="Tahoma" w:eastAsia="Times New Roman" w:hAnsi="Tahoma" w:cs="Tahoma"/>
          <w:b/>
          <w:szCs w:val="20"/>
          <w:lang w:eastAsia="sl-SI"/>
        </w:rPr>
      </w:pPr>
      <w:r w:rsidRPr="00292239">
        <w:rPr>
          <w:rFonts w:ascii="Tahoma" w:eastAsia="Times New Roman" w:hAnsi="Tahoma" w:cs="Tahoma"/>
          <w:b/>
          <w:szCs w:val="20"/>
          <w:lang w:eastAsia="sl-SI"/>
        </w:rPr>
        <w:t>Tehnična dokumentacija</w:t>
      </w:r>
      <w:r w:rsidR="00BB3422" w:rsidRPr="00292239">
        <w:rPr>
          <w:rFonts w:ascii="Tahoma" w:eastAsia="Times New Roman" w:hAnsi="Tahoma" w:cs="Tahoma"/>
          <w:b/>
          <w:szCs w:val="20"/>
          <w:lang w:eastAsia="sl-SI"/>
        </w:rPr>
        <w:t xml:space="preserve"> </w:t>
      </w:r>
    </w:p>
    <w:p w14:paraId="67BA6F71" w14:textId="77777777" w:rsidR="00BB3422" w:rsidRPr="00E73759" w:rsidRDefault="00BB3422" w:rsidP="00340405">
      <w:pPr>
        <w:keepNext/>
        <w:keepLines/>
        <w:overflowPunct w:val="0"/>
        <w:autoSpaceDE w:val="0"/>
        <w:autoSpaceDN w:val="0"/>
        <w:adjustRightInd w:val="0"/>
        <w:spacing w:after="0" w:line="240" w:lineRule="auto"/>
        <w:jc w:val="both"/>
        <w:textAlignment w:val="baseline"/>
        <w:rPr>
          <w:rFonts w:ascii="Tahoma" w:eastAsia="Times New Roman" w:hAnsi="Tahoma" w:cs="Tahoma"/>
          <w:b/>
          <w:szCs w:val="20"/>
          <w:lang w:eastAsia="sl-SI"/>
        </w:rPr>
      </w:pPr>
    </w:p>
    <w:p w14:paraId="015BBAC0" w14:textId="7B63D8CC" w:rsidR="005C3CBA" w:rsidRPr="00EE1F14" w:rsidRDefault="005C3CBA" w:rsidP="005C3CBA">
      <w:pPr>
        <w:keepNext/>
        <w:keepLines/>
        <w:spacing w:after="0" w:line="240" w:lineRule="auto"/>
        <w:jc w:val="both"/>
        <w:rPr>
          <w:rFonts w:ascii="Tahoma" w:hAnsi="Tahoma" w:cs="Tahoma"/>
          <w:lang w:val="x-none" w:eastAsia="sl-SI"/>
        </w:rPr>
      </w:pPr>
      <w:r w:rsidRPr="00EE1F14">
        <w:rPr>
          <w:rFonts w:ascii="Tahoma" w:hAnsi="Tahoma" w:cs="Tahoma"/>
          <w:lang w:val="x-none" w:eastAsia="sl-SI"/>
        </w:rPr>
        <w:t xml:space="preserve">Izbrani izvajalec bo moral predmet javnega naročila </w:t>
      </w:r>
      <w:r w:rsidRPr="00EE1F14">
        <w:rPr>
          <w:rFonts w:ascii="Tahoma" w:hAnsi="Tahoma" w:cs="Tahoma"/>
          <w:b/>
          <w:lang w:eastAsia="sl-SI"/>
        </w:rPr>
        <w:t>za 2. sklop: Svetila po Uredbi o zelenem javnem naročanju</w:t>
      </w:r>
      <w:r w:rsidRPr="00EE1F14">
        <w:rPr>
          <w:rFonts w:ascii="Tahoma" w:hAnsi="Tahoma" w:cs="Tahoma"/>
          <w:lang w:eastAsia="sl-SI"/>
        </w:rPr>
        <w:t xml:space="preserve"> </w:t>
      </w:r>
      <w:r w:rsidRPr="00EE1F14">
        <w:rPr>
          <w:rFonts w:ascii="Tahoma" w:hAnsi="Tahoma" w:cs="Tahoma"/>
          <w:lang w:val="x-none" w:eastAsia="sl-SI"/>
        </w:rPr>
        <w:t>izvajati na način, da je izpolnjen cilj, ki je za predmetno javno naročilo opredeljen v drugem odstavka 6. člena Uredbe o zelenem javnem naročanju (Ur. l. RS, št. 51/17, 64/19</w:t>
      </w:r>
      <w:r w:rsidRPr="00EE1F14">
        <w:rPr>
          <w:rFonts w:ascii="Tahoma" w:hAnsi="Tahoma" w:cs="Tahoma"/>
          <w:lang w:eastAsia="sl-SI"/>
        </w:rPr>
        <w:t>, 121/21 in 132/23</w:t>
      </w:r>
      <w:r w:rsidRPr="00EE1F14">
        <w:rPr>
          <w:rFonts w:ascii="Tahoma" w:hAnsi="Tahoma" w:cs="Tahoma"/>
          <w:lang w:val="x-none" w:eastAsia="sl-SI"/>
        </w:rPr>
        <w:t>) in v skladu z vsemi določili</w:t>
      </w:r>
      <w:r w:rsidRPr="00EE1F14">
        <w:rPr>
          <w:rFonts w:ascii="Tahoma" w:hAnsi="Tahoma" w:cs="Tahoma"/>
          <w:lang w:eastAsia="sl-SI"/>
        </w:rPr>
        <w:t xml:space="preserve"> okvirnega sporazuma</w:t>
      </w:r>
      <w:r w:rsidRPr="00EE1F14">
        <w:rPr>
          <w:rFonts w:ascii="Tahoma" w:hAnsi="Tahoma" w:cs="Tahoma"/>
          <w:lang w:val="x-none" w:eastAsia="sl-SI"/>
        </w:rPr>
        <w:t>, ki so opredeljena v osnutku</w:t>
      </w:r>
      <w:r w:rsidR="00854A17">
        <w:rPr>
          <w:rFonts w:ascii="Tahoma" w:hAnsi="Tahoma" w:cs="Tahoma"/>
          <w:lang w:eastAsia="sl-SI"/>
        </w:rPr>
        <w:t xml:space="preserve"> okvirnega sporazuma, ki je priloga te razpisne dokumentacije.</w:t>
      </w:r>
    </w:p>
    <w:p w14:paraId="37180D06" w14:textId="77777777" w:rsidR="005C3CBA" w:rsidRPr="00EE1F14" w:rsidRDefault="005C3CBA" w:rsidP="005C3CBA">
      <w:pPr>
        <w:keepNext/>
        <w:keepLines/>
        <w:spacing w:after="0" w:line="240" w:lineRule="auto"/>
        <w:jc w:val="both"/>
        <w:rPr>
          <w:rFonts w:ascii="Tahoma" w:hAnsi="Tahoma" w:cs="Tahoma"/>
          <w:b/>
          <w:lang w:val="x-none" w:eastAsia="sl-SI"/>
        </w:rPr>
      </w:pPr>
    </w:p>
    <w:p w14:paraId="30B87EA4" w14:textId="77777777" w:rsidR="005C3CBA" w:rsidRPr="00EE1F14" w:rsidRDefault="005C3CBA" w:rsidP="005C3CBA">
      <w:pPr>
        <w:keepNext/>
        <w:keepLines/>
        <w:spacing w:after="0" w:line="240" w:lineRule="auto"/>
        <w:jc w:val="both"/>
        <w:rPr>
          <w:rFonts w:ascii="Tahoma" w:hAnsi="Tahoma" w:cs="Tahoma"/>
          <w:bCs/>
          <w:lang w:val="x-none" w:eastAsia="sl-SI"/>
        </w:rPr>
      </w:pPr>
      <w:r w:rsidRPr="00EE1F14">
        <w:rPr>
          <w:rFonts w:ascii="Tahoma" w:hAnsi="Tahoma" w:cs="Tahoma"/>
          <w:bCs/>
          <w:lang w:val="x-none" w:eastAsia="sl-SI"/>
        </w:rPr>
        <w:t xml:space="preserve">V skladu z drugim odstavkom 6. člena Uredbe mora naročnik javno naročilo, ki vključuje predmet iz </w:t>
      </w:r>
      <w:r w:rsidRPr="00EE1F14">
        <w:rPr>
          <w:rFonts w:ascii="Tahoma" w:hAnsi="Tahoma" w:cs="Tahoma"/>
          <w:bCs/>
          <w:lang w:eastAsia="sl-SI"/>
        </w:rPr>
        <w:t>17</w:t>
      </w:r>
      <w:r w:rsidRPr="00EE1F14">
        <w:rPr>
          <w:rFonts w:ascii="Tahoma" w:hAnsi="Tahoma" w:cs="Tahoma"/>
          <w:bCs/>
          <w:lang w:val="x-none" w:eastAsia="sl-SI"/>
        </w:rPr>
        <w:t>. točke prvega odstavka 4. člena Uredbe, oddati tako, da se v posameznem naročilu izpolni tisti cilj, ki je v nadaljevanju določen za ta predmet:</w:t>
      </w:r>
    </w:p>
    <w:p w14:paraId="30DF2841" w14:textId="77777777" w:rsidR="005C3CBA" w:rsidRPr="00EE1F14" w:rsidRDefault="005C3CBA" w:rsidP="005C3CBA">
      <w:pPr>
        <w:keepNext/>
        <w:keepLines/>
        <w:spacing w:after="0" w:line="240" w:lineRule="auto"/>
        <w:jc w:val="both"/>
        <w:rPr>
          <w:rFonts w:ascii="Tahoma" w:hAnsi="Tahoma" w:cs="Tahoma"/>
          <w:lang w:eastAsia="sl-SI"/>
        </w:rPr>
      </w:pPr>
      <w:r w:rsidRPr="00EE1F14">
        <w:rPr>
          <w:rFonts w:ascii="Tahoma" w:hAnsi="Tahoma" w:cs="Tahoma"/>
          <w:bCs/>
          <w:lang w:eastAsia="sl-SI"/>
        </w:rPr>
        <w:t>»</w:t>
      </w:r>
      <w:r w:rsidRPr="00EE1F14">
        <w:rPr>
          <w:rFonts w:ascii="Tahoma" w:hAnsi="Tahoma" w:cs="Tahoma"/>
          <w:lang w:eastAsia="sl-SI"/>
        </w:rPr>
        <w:t>19.   delež električnih sijalk, ki so uvrščene v najvišji energijski razred, dostopen na trgu, znaša najmanj 90 %;</w:t>
      </w:r>
    </w:p>
    <w:p w14:paraId="1FEF12C5" w14:textId="77777777" w:rsidR="005C3CBA" w:rsidRDefault="005C3CBA" w:rsidP="005C3CBA">
      <w:pPr>
        <w:keepNext/>
        <w:keepLines/>
        <w:spacing w:after="0" w:line="240" w:lineRule="auto"/>
        <w:jc w:val="both"/>
        <w:rPr>
          <w:rFonts w:ascii="Tahoma" w:hAnsi="Tahoma" w:cs="Tahoma"/>
          <w:lang w:eastAsia="sl-SI"/>
        </w:rPr>
      </w:pPr>
      <w:r w:rsidRPr="00EE1F14">
        <w:rPr>
          <w:rFonts w:ascii="Tahoma" w:hAnsi="Tahoma" w:cs="Tahoma"/>
          <w:lang w:eastAsia="sl-SI"/>
        </w:rPr>
        <w:t>20.   delež svetilk, ki omogoča uporabo električnih sijalk, uvrščenih v najvišji energijski razred, dostopen na trgu, znaša najmanj 90 %;«</w:t>
      </w:r>
      <w:r w:rsidR="008900E6" w:rsidRPr="00E73759">
        <w:rPr>
          <w:rFonts w:ascii="Tahoma" w:hAnsi="Tahoma" w:cs="Tahoma"/>
          <w:lang w:eastAsia="sl-SI"/>
        </w:rPr>
        <w:t xml:space="preserve"> </w:t>
      </w:r>
    </w:p>
    <w:p w14:paraId="7F7AFD26" w14:textId="77777777" w:rsidR="005C3CBA" w:rsidRDefault="005C3CBA" w:rsidP="005C3CBA">
      <w:pPr>
        <w:keepNext/>
        <w:keepLines/>
        <w:spacing w:after="0" w:line="240" w:lineRule="auto"/>
        <w:jc w:val="both"/>
        <w:rPr>
          <w:rFonts w:ascii="Tahoma" w:hAnsi="Tahoma" w:cs="Tahoma"/>
          <w:lang w:eastAsia="sl-SI"/>
        </w:rPr>
      </w:pPr>
    </w:p>
    <w:p w14:paraId="6360A30C" w14:textId="5CB02596" w:rsidR="005C3CBA" w:rsidRDefault="008900E6" w:rsidP="005C3CBA">
      <w:pPr>
        <w:keepNext/>
        <w:keepLines/>
        <w:spacing w:after="0" w:line="240" w:lineRule="auto"/>
        <w:jc w:val="both"/>
        <w:rPr>
          <w:rFonts w:ascii="Tahoma" w:hAnsi="Tahoma" w:cs="Tahoma"/>
          <w:lang w:eastAsia="sl-SI"/>
        </w:rPr>
      </w:pPr>
      <w:r w:rsidRPr="00E73759">
        <w:rPr>
          <w:rFonts w:ascii="Tahoma" w:hAnsi="Tahoma" w:cs="Tahoma"/>
          <w:lang w:eastAsia="sl-SI"/>
        </w:rPr>
        <w:t xml:space="preserve">Ponudnik mora k ponudbi za te artikle </w:t>
      </w:r>
      <w:r w:rsidRPr="00E73759">
        <w:rPr>
          <w:rFonts w:ascii="Tahoma" w:eastAsia="Times New Roman" w:hAnsi="Tahoma" w:cs="Tahoma"/>
          <w:lang w:eastAsia="sl-SI"/>
        </w:rPr>
        <w:t xml:space="preserve">kot </w:t>
      </w:r>
      <w:r w:rsidRPr="00E73759">
        <w:rPr>
          <w:rFonts w:ascii="Tahoma" w:eastAsia="Times New Roman" w:hAnsi="Tahoma" w:cs="Tahoma"/>
          <w:b/>
          <w:lang w:eastAsia="sl-SI"/>
        </w:rPr>
        <w:t xml:space="preserve">prilogo </w:t>
      </w:r>
      <w:r w:rsidR="00E73759" w:rsidRPr="00E73759">
        <w:rPr>
          <w:rFonts w:ascii="Tahoma" w:eastAsia="Times New Roman" w:hAnsi="Tahoma" w:cs="Tahoma"/>
          <w:b/>
          <w:lang w:eastAsia="sl-SI"/>
        </w:rPr>
        <w:t>6</w:t>
      </w:r>
      <w:r w:rsidRPr="00E73759">
        <w:rPr>
          <w:rFonts w:ascii="Tahoma" w:eastAsia="Times New Roman" w:hAnsi="Tahoma" w:cs="Tahoma"/>
          <w:lang w:eastAsia="sl-SI"/>
        </w:rPr>
        <w:t xml:space="preserve"> </w:t>
      </w:r>
      <w:r w:rsidRPr="00E73759">
        <w:rPr>
          <w:rFonts w:ascii="Tahoma" w:hAnsi="Tahoma" w:cs="Tahoma"/>
          <w:lang w:eastAsia="sl-SI"/>
        </w:rPr>
        <w:t xml:space="preserve">priložiti tehnično dokumentacijo proizvajalca ali </w:t>
      </w:r>
      <w:r w:rsidR="005C3CBA" w:rsidRPr="005C3CBA">
        <w:rPr>
          <w:rFonts w:ascii="Tahoma" w:hAnsi="Tahoma" w:cs="Tahoma"/>
          <w:lang w:eastAsia="sl-SI"/>
        </w:rPr>
        <w:t>veljavno energijsko nalepko, izdano v skladu z Delegirano uredbo Komisije (EU) 2019/2015, kakor je bila spremenjena z Delegirano uredbo Komisije (EU) 2021/340</w:t>
      </w:r>
      <w:r w:rsidRPr="00E73759">
        <w:rPr>
          <w:rFonts w:ascii="Tahoma" w:hAnsi="Tahoma" w:cs="Tahoma"/>
          <w:lang w:eastAsia="sl-SI"/>
        </w:rPr>
        <w:t xml:space="preserve">. </w:t>
      </w:r>
    </w:p>
    <w:p w14:paraId="49E312F7" w14:textId="77777777" w:rsidR="005C3CBA" w:rsidRDefault="005C3CBA" w:rsidP="005C3CBA">
      <w:pPr>
        <w:keepNext/>
        <w:keepLines/>
        <w:spacing w:after="0" w:line="240" w:lineRule="auto"/>
        <w:jc w:val="both"/>
        <w:rPr>
          <w:rFonts w:ascii="Tahoma" w:hAnsi="Tahoma" w:cs="Tahoma"/>
          <w:lang w:eastAsia="sl-SI"/>
        </w:rPr>
      </w:pPr>
    </w:p>
    <w:p w14:paraId="765232AA" w14:textId="165EB218" w:rsidR="00A84471" w:rsidRPr="00A84471" w:rsidRDefault="008900E6" w:rsidP="005C3CBA">
      <w:pPr>
        <w:keepNext/>
        <w:keepLines/>
        <w:spacing w:after="0" w:line="240" w:lineRule="auto"/>
        <w:jc w:val="both"/>
        <w:rPr>
          <w:rFonts w:ascii="Tahoma" w:hAnsi="Tahoma" w:cs="Tahoma"/>
          <w:b/>
          <w:lang w:eastAsia="sl-SI"/>
        </w:rPr>
      </w:pPr>
      <w:r w:rsidRPr="00E73759">
        <w:rPr>
          <w:rFonts w:ascii="Tahoma" w:hAnsi="Tahoma" w:cs="Tahoma"/>
          <w:lang w:eastAsia="sl-SI"/>
        </w:rPr>
        <w:t>Na vsakem posameznem</w:t>
      </w:r>
      <w:r w:rsidRPr="008900E6">
        <w:rPr>
          <w:rFonts w:ascii="Tahoma" w:hAnsi="Tahoma" w:cs="Tahoma"/>
          <w:lang w:eastAsia="sl-SI"/>
        </w:rPr>
        <w:t xml:space="preserve"> dokazilu mora vpisati zaporedno št. artikla, na katerega se nanaša. </w:t>
      </w:r>
    </w:p>
    <w:p w14:paraId="4A6EA42F" w14:textId="77777777" w:rsidR="00A84471" w:rsidRPr="00A84471" w:rsidRDefault="00A84471" w:rsidP="00A84471">
      <w:pPr>
        <w:keepNext/>
        <w:keepLines/>
        <w:spacing w:after="0" w:line="240" w:lineRule="auto"/>
        <w:jc w:val="both"/>
        <w:rPr>
          <w:rFonts w:ascii="Tahoma" w:hAnsi="Tahoma" w:cs="Tahoma"/>
          <w:lang w:eastAsia="sl-SI"/>
        </w:rPr>
      </w:pPr>
      <w:r w:rsidRPr="00A84471">
        <w:rPr>
          <w:rFonts w:ascii="Tahoma" w:hAnsi="Tahoma" w:cs="Tahoma"/>
          <w:lang w:eastAsia="sl-SI"/>
        </w:rPr>
        <w:t xml:space="preserve">Ponudnik mora pri 2. sklopu za vse postavke v ponudbenem predračunu, navesti </w:t>
      </w:r>
      <w:r w:rsidRPr="00A84471">
        <w:rPr>
          <w:rFonts w:ascii="Tahoma" w:hAnsi="Tahoma" w:cs="Tahoma"/>
          <w:color w:val="FF0000"/>
          <w:lang w:eastAsia="sl-SI"/>
        </w:rPr>
        <w:t xml:space="preserve">energijski razred </w:t>
      </w:r>
      <w:r w:rsidRPr="00A84471">
        <w:rPr>
          <w:rFonts w:ascii="Tahoma" w:hAnsi="Tahoma" w:cs="Tahoma"/>
          <w:lang w:eastAsia="sl-SI"/>
        </w:rPr>
        <w:t xml:space="preserve">(ponudnik mora ponuditi energijski razred, kot je zahtevan v ponudbenem predračunu ali boljšega), v nasprotnem primeru bo izločen iz nadaljnje obravnave. </w:t>
      </w:r>
    </w:p>
    <w:p w14:paraId="119D85CE" w14:textId="3687C3D6" w:rsidR="008900E6" w:rsidRDefault="008900E6" w:rsidP="00340405">
      <w:pPr>
        <w:keepNext/>
        <w:keepLines/>
        <w:spacing w:after="0" w:line="240" w:lineRule="auto"/>
        <w:jc w:val="both"/>
        <w:rPr>
          <w:rFonts w:ascii="Tahoma" w:hAnsi="Tahoma" w:cs="Tahoma"/>
          <w:lang w:eastAsia="sl-SI"/>
        </w:rPr>
      </w:pPr>
    </w:p>
    <w:p w14:paraId="0CDB4B0D"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53DADF34" w14:textId="77777777" w:rsidR="00302D6E" w:rsidRPr="002F283C" w:rsidRDefault="00302D6E" w:rsidP="00340405">
      <w:pPr>
        <w:keepNext/>
        <w:keepLines/>
        <w:spacing w:after="0" w:line="240" w:lineRule="auto"/>
        <w:jc w:val="both"/>
        <w:rPr>
          <w:rFonts w:ascii="Tahoma" w:eastAsia="Times New Roman" w:hAnsi="Tahoma" w:cs="Tahoma"/>
          <w:sz w:val="24"/>
          <w:lang w:eastAsia="sl-SI"/>
        </w:rPr>
      </w:pPr>
    </w:p>
    <w:p w14:paraId="54C4F226"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228A6CBB"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3379FC01"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69C5836F"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595027B1"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Če ni v teh navodilih za posamezne dokumente drugače določeno, zadošča predložitev kopij zahtevanih dokumentov. Naročnik si pridržuje pravico do vpogleda v originalne dokumente.</w:t>
      </w:r>
    </w:p>
    <w:p w14:paraId="730FA07E"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398CF0E5"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6F02430D"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44D33CF6"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6D6914A"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2090C19D" w14:textId="77777777" w:rsidR="00F12C14" w:rsidRPr="001214A7" w:rsidRDefault="00F12C14" w:rsidP="00F12C1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C607614"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4B9ED97F" w14:textId="77777777" w:rsidR="00F12C14" w:rsidRPr="001214A7" w:rsidRDefault="00F12C14" w:rsidP="00F12C1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80ABD46"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3F0BDBA1" w14:textId="77777777" w:rsidR="00F12C14" w:rsidRPr="001214A7" w:rsidRDefault="00F12C14" w:rsidP="00F12C1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44F587FB"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1A6E6F85"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9B8F1CC"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6720E697"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p>
    <w:p w14:paraId="743B13A2"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96D1375"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08902EAC"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1E5B34AF"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2C00D9E5"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37B3E223" w14:textId="77777777" w:rsidR="00F12C14" w:rsidRPr="001214A7" w:rsidRDefault="00F12C14" w:rsidP="00F12C14">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lastRenderedPageBreak/>
        <w:t>če je ta na dan, ko poteče rok za oddajo ponudb, izločen iz postopkov oddaje javnih naročil zaradi uvrstitve v evidenco gospodarskih subjektov z izrečenimi stranskimi sankcijami izločitve iz postopkov javnega naročanja;</w:t>
      </w:r>
    </w:p>
    <w:p w14:paraId="0AF7182F" w14:textId="77777777" w:rsidR="00F12C14" w:rsidRDefault="00F12C14" w:rsidP="00F12C14">
      <w:pPr>
        <w:keepNext/>
        <w:keepLines/>
        <w:numPr>
          <w:ilvl w:val="0"/>
          <w:numId w:val="3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46770C8" w14:textId="77777777" w:rsidR="00F12C14" w:rsidRPr="001214A7" w:rsidRDefault="00F12C14" w:rsidP="00F12C14">
      <w:pPr>
        <w:keepNext/>
        <w:keepLines/>
        <w:spacing w:after="0" w:line="240" w:lineRule="auto"/>
        <w:ind w:left="284"/>
        <w:jc w:val="both"/>
        <w:rPr>
          <w:rFonts w:ascii="Tahoma" w:eastAsia="Times New Roman" w:hAnsi="Tahoma" w:cs="Tahoma"/>
          <w:bCs/>
          <w:lang w:eastAsia="sl-SI"/>
        </w:rPr>
      </w:pPr>
    </w:p>
    <w:p w14:paraId="4F5E7ADA" w14:textId="77777777" w:rsidR="00F12C14" w:rsidRDefault="00F12C14" w:rsidP="00F12C1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69BE0FF" w14:textId="77777777" w:rsidR="00F12C14" w:rsidRDefault="00F12C14" w:rsidP="00F12C14">
      <w:pPr>
        <w:keepNext/>
        <w:keepLines/>
        <w:spacing w:after="0" w:line="240" w:lineRule="auto"/>
        <w:jc w:val="both"/>
        <w:rPr>
          <w:rFonts w:ascii="Tahoma" w:eastAsia="Times New Roman" w:hAnsi="Tahoma" w:cs="Tahoma"/>
          <w:b/>
          <w:bCs/>
          <w:lang w:eastAsia="sl-SI"/>
        </w:rPr>
      </w:pPr>
    </w:p>
    <w:p w14:paraId="551394BD" w14:textId="77777777" w:rsidR="00F12C14" w:rsidRPr="00C75E50" w:rsidRDefault="00F12C14" w:rsidP="00F12C1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6B3E0B79" w14:textId="77777777" w:rsidR="00F12C14" w:rsidRPr="002E464D" w:rsidRDefault="00F12C14" w:rsidP="00F12C14">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464B019D" w14:textId="77777777" w:rsidR="00F12C14" w:rsidRPr="002E464D" w:rsidRDefault="00F12C14" w:rsidP="00F12C14">
      <w:pPr>
        <w:keepNext/>
        <w:keepLines/>
        <w:numPr>
          <w:ilvl w:val="0"/>
          <w:numId w:val="3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4689CA2A" w14:textId="77777777" w:rsidR="00F12C14" w:rsidRPr="00C75E50" w:rsidRDefault="00F12C14" w:rsidP="00F12C14">
      <w:pPr>
        <w:keepNext/>
        <w:keepLines/>
        <w:numPr>
          <w:ilvl w:val="0"/>
          <w:numId w:val="3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F1D76D7" w14:textId="77777777" w:rsidR="00F12C14" w:rsidRDefault="00F12C14" w:rsidP="00F12C14">
      <w:pPr>
        <w:keepNext/>
        <w:keepLines/>
        <w:spacing w:after="0" w:line="240" w:lineRule="auto"/>
        <w:jc w:val="both"/>
      </w:pPr>
    </w:p>
    <w:p w14:paraId="1864D7D2" w14:textId="77777777" w:rsidR="00F12C14" w:rsidRPr="00F36B17" w:rsidRDefault="00F12C14" w:rsidP="00F12C1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6FB8523A" w14:textId="77777777" w:rsidR="00F12C14" w:rsidRPr="00F36B17" w:rsidRDefault="00F12C14" w:rsidP="00F12C14">
      <w:pPr>
        <w:keepNext/>
        <w:keepLines/>
        <w:spacing w:after="0" w:line="240" w:lineRule="auto"/>
        <w:jc w:val="both"/>
        <w:rPr>
          <w:rFonts w:ascii="Tahoma" w:eastAsia="Times New Roman" w:hAnsi="Tahoma" w:cs="Tahoma"/>
          <w:bCs/>
          <w:i/>
          <w:sz w:val="20"/>
          <w:szCs w:val="20"/>
          <w:lang w:eastAsia="sl-SI"/>
        </w:rPr>
      </w:pPr>
    </w:p>
    <w:p w14:paraId="0D376B17" w14:textId="77777777" w:rsidR="00F12C14" w:rsidRPr="00F36B17" w:rsidRDefault="00F12C14" w:rsidP="00F12C1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22141A1D" w14:textId="77777777" w:rsidR="00F12C14" w:rsidRPr="00F36B17" w:rsidRDefault="00F12C14" w:rsidP="00F12C14">
      <w:pPr>
        <w:keepNext/>
        <w:keepLines/>
        <w:spacing w:after="0" w:line="240" w:lineRule="auto"/>
        <w:jc w:val="both"/>
        <w:rPr>
          <w:rFonts w:ascii="Tahoma" w:eastAsia="Times New Roman" w:hAnsi="Tahoma" w:cs="Tahoma"/>
          <w:bCs/>
          <w:i/>
          <w:sz w:val="20"/>
          <w:szCs w:val="20"/>
          <w:lang w:eastAsia="sl-SI"/>
        </w:rPr>
      </w:pPr>
    </w:p>
    <w:p w14:paraId="783A8C52" w14:textId="77777777" w:rsidR="00F12C14" w:rsidRPr="00F36B17" w:rsidRDefault="00F12C14" w:rsidP="00F12C1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7926120F" w14:textId="77777777" w:rsidR="00F12C14" w:rsidRPr="00F36B17" w:rsidRDefault="00F12C14" w:rsidP="00F12C14">
      <w:pPr>
        <w:keepNext/>
        <w:keepLines/>
        <w:spacing w:after="0" w:line="240" w:lineRule="auto"/>
        <w:jc w:val="both"/>
        <w:rPr>
          <w:rFonts w:ascii="Tahoma" w:eastAsia="Times New Roman" w:hAnsi="Tahoma" w:cs="Tahoma"/>
          <w:bCs/>
          <w:i/>
          <w:sz w:val="20"/>
          <w:szCs w:val="20"/>
          <w:lang w:eastAsia="sl-SI"/>
        </w:rPr>
      </w:pPr>
    </w:p>
    <w:p w14:paraId="448FB56C" w14:textId="77777777" w:rsidR="00F12C14" w:rsidRDefault="00F12C14" w:rsidP="00F12C14">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582FC055" w14:textId="77777777" w:rsidR="00F12C14" w:rsidRDefault="00F12C14" w:rsidP="00F12C14">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AF25D63" w14:textId="77777777" w:rsidR="00F12C14" w:rsidRPr="00F36B17" w:rsidRDefault="00F12C14" w:rsidP="00F12C1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7EF57701" w14:textId="77777777" w:rsidR="00F12C14" w:rsidRPr="00F36B17" w:rsidRDefault="00F12C14" w:rsidP="00F12C14">
      <w:pPr>
        <w:keepNext/>
        <w:keepLines/>
        <w:spacing w:after="0" w:line="240" w:lineRule="auto"/>
        <w:jc w:val="both"/>
        <w:rPr>
          <w:rFonts w:ascii="Tahoma" w:eastAsia="Times New Roman" w:hAnsi="Tahoma" w:cs="Tahoma"/>
          <w:i/>
          <w:sz w:val="20"/>
          <w:szCs w:val="20"/>
          <w:lang w:eastAsia="sl-SI"/>
        </w:rPr>
      </w:pPr>
    </w:p>
    <w:p w14:paraId="29E34B9D" w14:textId="77777777" w:rsidR="00F12C14" w:rsidRPr="00F36B17" w:rsidRDefault="00F12C14" w:rsidP="00F12C1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0FD88F65" w14:textId="77777777" w:rsidR="00F12C14" w:rsidRPr="00F36B17" w:rsidRDefault="00F12C14" w:rsidP="00F12C14">
      <w:pPr>
        <w:keepNext/>
        <w:keepLines/>
        <w:spacing w:after="0" w:line="240" w:lineRule="auto"/>
        <w:jc w:val="both"/>
        <w:rPr>
          <w:rFonts w:ascii="Tahoma" w:eastAsia="Times New Roman" w:hAnsi="Tahoma" w:cs="Tahoma"/>
          <w:i/>
          <w:sz w:val="20"/>
          <w:szCs w:val="20"/>
          <w:lang w:eastAsia="sl-SI"/>
        </w:rPr>
      </w:pPr>
    </w:p>
    <w:p w14:paraId="0201C281" w14:textId="77777777" w:rsidR="00F12C14" w:rsidRPr="00E041E5" w:rsidRDefault="00F12C14" w:rsidP="00F12C1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lastRenderedPageBreak/>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188F73CE" w14:textId="77777777" w:rsidR="00F12C14" w:rsidRDefault="00F12C14" w:rsidP="00F12C14">
      <w:pPr>
        <w:keepNext/>
        <w:keepLines/>
        <w:spacing w:after="0" w:line="240" w:lineRule="auto"/>
        <w:jc w:val="both"/>
        <w:rPr>
          <w:rFonts w:ascii="Tahoma" w:eastAsia="Times New Roman" w:hAnsi="Tahoma" w:cs="Tahoma"/>
          <w:b/>
          <w:bCs/>
          <w:lang w:eastAsia="sl-SI"/>
        </w:rPr>
      </w:pPr>
    </w:p>
    <w:p w14:paraId="525A6E5E"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7248F665"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4217042" w14:textId="77777777" w:rsidR="00F12C14" w:rsidRPr="001214A7" w:rsidRDefault="00F12C14" w:rsidP="00F12C1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41DC7FA6" w14:textId="77777777" w:rsidR="00F12C14" w:rsidRPr="001214A7" w:rsidRDefault="00F12C14" w:rsidP="00F12C14">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319DDE5" w14:textId="77777777" w:rsidR="00F12C14" w:rsidRPr="001214A7" w:rsidRDefault="00F12C14" w:rsidP="00F12C14">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526264D2" w14:textId="77777777" w:rsidR="00F12C14" w:rsidRPr="001214A7" w:rsidRDefault="00F12C14" w:rsidP="00F12C14">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3C2A2D5" w14:textId="77777777" w:rsidR="00F12C14" w:rsidRPr="001214A7" w:rsidRDefault="00F12C14" w:rsidP="00F12C14">
      <w:pPr>
        <w:keepNext/>
        <w:keepLines/>
        <w:spacing w:after="0" w:line="240" w:lineRule="auto"/>
        <w:jc w:val="both"/>
        <w:rPr>
          <w:rFonts w:ascii="Tahoma" w:eastAsia="Times New Roman" w:hAnsi="Tahoma" w:cs="Tahoma"/>
          <w:bCs/>
          <w:lang w:eastAsia="sl-SI"/>
        </w:rPr>
      </w:pPr>
    </w:p>
    <w:p w14:paraId="7CED9759"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1D42698" w14:textId="77777777" w:rsidR="00F12C14" w:rsidRPr="001214A7" w:rsidRDefault="00F12C14" w:rsidP="00F12C14">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02D97967" w14:textId="77777777" w:rsidR="00F12C14" w:rsidRPr="001214A7" w:rsidRDefault="00F12C14" w:rsidP="00F12C14">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C131246" w14:textId="77777777" w:rsidR="00F12C14" w:rsidRDefault="00F12C14" w:rsidP="00F12C14">
      <w:pPr>
        <w:keepNext/>
        <w:keepLines/>
        <w:spacing w:after="0" w:line="240" w:lineRule="auto"/>
        <w:jc w:val="both"/>
        <w:rPr>
          <w:rFonts w:ascii="Tahoma" w:eastAsia="Times New Roman" w:hAnsi="Tahoma" w:cs="Tahoma"/>
          <w:bCs/>
          <w:lang w:eastAsia="sl-SI"/>
        </w:rPr>
      </w:pPr>
    </w:p>
    <w:p w14:paraId="32B0E791" w14:textId="77777777" w:rsidR="00F12C14" w:rsidRPr="001214A7" w:rsidRDefault="00F12C14" w:rsidP="00F12C1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47B071E1" w14:textId="77777777" w:rsidR="00F12C14" w:rsidRDefault="00F12C14" w:rsidP="00F12C14">
      <w:pPr>
        <w:keepNext/>
        <w:keepLines/>
        <w:spacing w:after="0" w:line="240" w:lineRule="auto"/>
        <w:jc w:val="both"/>
        <w:rPr>
          <w:rFonts w:ascii="Tahoma" w:eastAsia="Times New Roman" w:hAnsi="Tahoma" w:cs="Tahoma"/>
          <w:bCs/>
          <w:lang w:eastAsia="sl-SI"/>
        </w:rPr>
      </w:pPr>
    </w:p>
    <w:p w14:paraId="570D9429" w14:textId="77777777" w:rsidR="00F12C14" w:rsidRPr="00E041E5" w:rsidRDefault="00F12C14" w:rsidP="00F12C1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EF9D76A" w14:textId="77777777" w:rsidR="00F12C14" w:rsidRPr="00E041E5" w:rsidRDefault="00F12C14" w:rsidP="00F12C14">
      <w:pPr>
        <w:keepNext/>
        <w:keepLines/>
        <w:spacing w:after="0" w:line="240" w:lineRule="auto"/>
        <w:jc w:val="both"/>
        <w:rPr>
          <w:rFonts w:ascii="Tahoma" w:eastAsia="Times New Roman" w:hAnsi="Tahoma" w:cs="Tahoma"/>
          <w:bCs/>
          <w:lang w:eastAsia="sl-SI"/>
        </w:rPr>
      </w:pPr>
    </w:p>
    <w:p w14:paraId="11C9D447" w14:textId="77777777" w:rsidR="00F12C14" w:rsidRPr="00E041E5" w:rsidRDefault="00F12C14" w:rsidP="00F12C1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06E1684F" w14:textId="77777777" w:rsidR="00F12C14" w:rsidRPr="00345723" w:rsidRDefault="00F12C14" w:rsidP="00F12C14">
      <w:pPr>
        <w:keepNext/>
        <w:keepLines/>
        <w:widowControl w:val="0"/>
        <w:spacing w:after="0" w:line="240" w:lineRule="auto"/>
        <w:jc w:val="both"/>
        <w:rPr>
          <w:rFonts w:ascii="Tahoma" w:hAnsi="Tahoma" w:cs="Tahoma"/>
        </w:rPr>
      </w:pPr>
    </w:p>
    <w:p w14:paraId="106B613D" w14:textId="77777777" w:rsidR="00F12C14" w:rsidRPr="00345723" w:rsidRDefault="00F12C14" w:rsidP="00F12C14">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027E2007" w14:textId="77777777" w:rsidR="00F12C14" w:rsidRPr="00345723" w:rsidRDefault="00F12C14" w:rsidP="00F12C14">
      <w:pPr>
        <w:keepNext/>
        <w:keepLines/>
        <w:widowControl w:val="0"/>
        <w:spacing w:after="0" w:line="240" w:lineRule="auto"/>
        <w:jc w:val="both"/>
        <w:rPr>
          <w:rFonts w:ascii="Tahoma" w:hAnsi="Tahoma" w:cs="Tahoma"/>
          <w:b/>
        </w:rPr>
      </w:pPr>
    </w:p>
    <w:p w14:paraId="3B9F6F3B" w14:textId="77777777" w:rsidR="00F12C14" w:rsidRPr="00345723" w:rsidRDefault="00F12C14" w:rsidP="00F12C1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6E7AF73C" w14:textId="77777777" w:rsidR="00F12C14" w:rsidRPr="00345723" w:rsidRDefault="00F12C14" w:rsidP="00F12C14">
      <w:pPr>
        <w:keepNext/>
        <w:keepLines/>
        <w:widowControl w:val="0"/>
        <w:spacing w:after="0" w:line="240" w:lineRule="auto"/>
        <w:jc w:val="both"/>
        <w:rPr>
          <w:rFonts w:ascii="Tahoma" w:hAnsi="Tahoma" w:cs="Tahoma"/>
          <w:b/>
        </w:rPr>
      </w:pPr>
    </w:p>
    <w:p w14:paraId="7E6BB09B" w14:textId="77777777" w:rsidR="00F12C14" w:rsidRPr="00345723" w:rsidRDefault="00F12C14" w:rsidP="00F12C14">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463153C" w14:textId="77777777" w:rsidR="00F12C14" w:rsidRPr="00345723" w:rsidRDefault="00F12C14" w:rsidP="00F12C14">
      <w:pPr>
        <w:keepNext/>
        <w:keepLines/>
        <w:widowControl w:val="0"/>
        <w:spacing w:after="0" w:line="240" w:lineRule="auto"/>
        <w:jc w:val="both"/>
        <w:rPr>
          <w:rFonts w:ascii="Tahoma" w:hAnsi="Tahoma" w:cs="Tahoma"/>
        </w:rPr>
      </w:pPr>
    </w:p>
    <w:p w14:paraId="68325A10" w14:textId="77777777" w:rsidR="00F12C14" w:rsidRPr="00345723" w:rsidRDefault="00F12C14" w:rsidP="00F12C14">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EB60BA6" w14:textId="77777777" w:rsidR="00F12C14" w:rsidRPr="00345723" w:rsidRDefault="00F12C14" w:rsidP="00F12C14">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8E9D876" w14:textId="77777777" w:rsidR="00F12C14" w:rsidRPr="00345723" w:rsidRDefault="00F12C14" w:rsidP="00F12C1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E221C22" w14:textId="77777777" w:rsidR="00F12C14" w:rsidRPr="00345723" w:rsidRDefault="00F12C14" w:rsidP="00F12C14">
      <w:pPr>
        <w:keepNext/>
        <w:keepLines/>
        <w:widowControl w:val="0"/>
        <w:spacing w:after="0" w:line="240" w:lineRule="auto"/>
        <w:jc w:val="both"/>
        <w:rPr>
          <w:rFonts w:ascii="Tahoma" w:hAnsi="Tahoma" w:cs="Tahoma"/>
        </w:rPr>
      </w:pPr>
    </w:p>
    <w:p w14:paraId="1D9E0218" w14:textId="77777777" w:rsidR="00F12C14" w:rsidRPr="00345723" w:rsidRDefault="00F12C14" w:rsidP="00F12C14">
      <w:pPr>
        <w:keepNext/>
        <w:keepLines/>
        <w:widowControl w:val="0"/>
        <w:spacing w:after="0" w:line="240" w:lineRule="auto"/>
        <w:jc w:val="both"/>
        <w:rPr>
          <w:rFonts w:ascii="Tahoma" w:hAnsi="Tahoma" w:cs="Tahoma"/>
          <w:b/>
        </w:rPr>
      </w:pPr>
      <w:r w:rsidRPr="00345723">
        <w:rPr>
          <w:rFonts w:ascii="Tahoma" w:hAnsi="Tahoma" w:cs="Tahoma"/>
          <w:b/>
        </w:rPr>
        <w:t>DOKAZILA:</w:t>
      </w:r>
    </w:p>
    <w:p w14:paraId="51C31FF8" w14:textId="77777777" w:rsidR="00F12C14" w:rsidRPr="00345723" w:rsidRDefault="00F12C14" w:rsidP="00F12C14">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45AE5159" w14:textId="77777777" w:rsidR="00F12C14" w:rsidRPr="00345723" w:rsidRDefault="00F12C14" w:rsidP="00F12C14">
      <w:pPr>
        <w:keepNext/>
        <w:keepLines/>
        <w:widowControl w:val="0"/>
        <w:spacing w:after="0" w:line="240" w:lineRule="auto"/>
        <w:jc w:val="both"/>
        <w:rPr>
          <w:rFonts w:ascii="Tahoma" w:hAnsi="Tahoma" w:cs="Tahoma"/>
        </w:rPr>
      </w:pPr>
    </w:p>
    <w:p w14:paraId="4B739E85" w14:textId="77777777" w:rsidR="00F12C14" w:rsidRPr="00345723" w:rsidRDefault="00F12C14" w:rsidP="00F12C1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2D953054" w14:textId="77777777" w:rsidR="00F12C14" w:rsidRPr="00345723" w:rsidRDefault="00F12C14" w:rsidP="00F12C14">
      <w:pPr>
        <w:keepNext/>
        <w:keepLines/>
        <w:widowControl w:val="0"/>
        <w:spacing w:after="0" w:line="240" w:lineRule="auto"/>
        <w:jc w:val="both"/>
        <w:rPr>
          <w:rFonts w:ascii="Tahoma" w:hAnsi="Tahoma" w:cs="Tahoma"/>
        </w:rPr>
      </w:pPr>
    </w:p>
    <w:p w14:paraId="4F6BE274" w14:textId="77777777" w:rsidR="00F12C14" w:rsidRPr="00345723" w:rsidRDefault="00F12C14" w:rsidP="00F12C14">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78DB511B" w14:textId="77777777" w:rsidR="00F12C14" w:rsidRPr="00345723" w:rsidRDefault="00F12C14" w:rsidP="00F12C14">
      <w:pPr>
        <w:keepNext/>
        <w:keepLines/>
        <w:widowControl w:val="0"/>
        <w:spacing w:after="0" w:line="240" w:lineRule="auto"/>
        <w:jc w:val="both"/>
        <w:rPr>
          <w:rFonts w:ascii="Tahoma" w:hAnsi="Tahoma" w:cs="Tahoma"/>
        </w:rPr>
      </w:pPr>
    </w:p>
    <w:p w14:paraId="10C37844" w14:textId="77777777" w:rsidR="00F12C14" w:rsidRPr="00345723" w:rsidRDefault="00F12C14" w:rsidP="00F12C14">
      <w:pPr>
        <w:keepNext/>
        <w:keepLines/>
        <w:widowControl w:val="0"/>
        <w:spacing w:after="0" w:line="240" w:lineRule="auto"/>
        <w:jc w:val="both"/>
        <w:rPr>
          <w:rFonts w:ascii="Tahoma" w:hAnsi="Tahoma" w:cs="Tahoma"/>
        </w:rPr>
      </w:pPr>
      <w:r w:rsidRPr="00345723">
        <w:rPr>
          <w:rFonts w:ascii="Tahoma" w:hAnsi="Tahoma" w:cs="Tahoma"/>
        </w:rPr>
        <w:lastRenderedPageBreak/>
        <w:t xml:space="preserve">Gospodarski subjekt na dan oddaje ponudbe ne sme imeti blokiranega poslovnega računa pri katerikoli banki, ki vodi njegov transakcijski račun. </w:t>
      </w:r>
    </w:p>
    <w:p w14:paraId="35E97B21" w14:textId="77777777" w:rsidR="00F12C14" w:rsidRPr="00345723" w:rsidRDefault="00F12C14" w:rsidP="00F12C14">
      <w:pPr>
        <w:keepNext/>
        <w:keepLines/>
        <w:widowControl w:val="0"/>
        <w:spacing w:after="0" w:line="240" w:lineRule="auto"/>
        <w:jc w:val="both"/>
        <w:rPr>
          <w:rFonts w:ascii="Tahoma" w:hAnsi="Tahoma" w:cs="Tahoma"/>
        </w:rPr>
      </w:pPr>
    </w:p>
    <w:p w14:paraId="59258431" w14:textId="77777777" w:rsidR="00F12C14" w:rsidRPr="00345723" w:rsidRDefault="00F12C14" w:rsidP="00F12C1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F4D3886" w14:textId="77777777" w:rsidR="00F12C14" w:rsidRPr="00345723" w:rsidRDefault="00F12C14" w:rsidP="00F12C14">
      <w:pPr>
        <w:keepNext/>
        <w:keepLines/>
        <w:widowControl w:val="0"/>
        <w:spacing w:after="0" w:line="240" w:lineRule="auto"/>
        <w:jc w:val="both"/>
        <w:rPr>
          <w:rFonts w:ascii="Tahoma" w:hAnsi="Tahoma" w:cs="Tahoma"/>
        </w:rPr>
      </w:pPr>
    </w:p>
    <w:p w14:paraId="207E35A9" w14:textId="77777777" w:rsidR="00F12C14" w:rsidRPr="00345723" w:rsidRDefault="00F12C14" w:rsidP="00F12C14">
      <w:pPr>
        <w:keepNext/>
        <w:keepLines/>
        <w:widowControl w:val="0"/>
        <w:spacing w:after="0" w:line="240" w:lineRule="auto"/>
        <w:jc w:val="both"/>
        <w:rPr>
          <w:rFonts w:ascii="Tahoma" w:hAnsi="Tahoma" w:cs="Tahoma"/>
          <w:b/>
        </w:rPr>
      </w:pPr>
      <w:r w:rsidRPr="00345723">
        <w:rPr>
          <w:rFonts w:ascii="Tahoma" w:hAnsi="Tahoma" w:cs="Tahoma"/>
          <w:b/>
        </w:rPr>
        <w:t>DOKAZILA:</w:t>
      </w:r>
    </w:p>
    <w:p w14:paraId="24DD6B17" w14:textId="77777777" w:rsidR="00F12C14" w:rsidRPr="00345723" w:rsidRDefault="00F12C14" w:rsidP="00F12C14">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4BE53EC" w14:textId="77777777" w:rsidR="00B72E28" w:rsidRPr="00712BC8" w:rsidRDefault="00B72E28" w:rsidP="00340405">
      <w:pPr>
        <w:keepNext/>
        <w:keepLines/>
        <w:spacing w:after="0" w:line="240" w:lineRule="auto"/>
        <w:jc w:val="both"/>
        <w:rPr>
          <w:rFonts w:ascii="Tahoma" w:eastAsia="Times New Roman" w:hAnsi="Tahoma" w:cs="Tahoma"/>
          <w:lang w:eastAsia="sl-SI"/>
        </w:rPr>
      </w:pPr>
    </w:p>
    <w:p w14:paraId="34A64254" w14:textId="77777777" w:rsidR="00B72E28" w:rsidRPr="00292239" w:rsidRDefault="00B72E28" w:rsidP="00340405">
      <w:pPr>
        <w:keepNext/>
        <w:keepLines/>
        <w:numPr>
          <w:ilvl w:val="2"/>
          <w:numId w:val="2"/>
        </w:numPr>
        <w:spacing w:after="0" w:line="240" w:lineRule="auto"/>
        <w:jc w:val="both"/>
        <w:rPr>
          <w:rFonts w:ascii="Tahoma" w:eastAsia="Times New Roman" w:hAnsi="Tahoma" w:cs="Tahoma"/>
          <w:b/>
          <w:lang w:eastAsia="sl-SI"/>
        </w:rPr>
      </w:pPr>
      <w:r w:rsidRPr="00292239">
        <w:rPr>
          <w:rFonts w:ascii="Tahoma" w:eastAsia="Times New Roman" w:hAnsi="Tahoma" w:cs="Tahoma"/>
          <w:b/>
          <w:lang w:eastAsia="sl-SI"/>
        </w:rPr>
        <w:t>Tehnična sposobnost</w:t>
      </w:r>
    </w:p>
    <w:p w14:paraId="694B4FD4" w14:textId="77777777" w:rsidR="00B72E28" w:rsidRPr="00712BC8" w:rsidRDefault="00B72E28" w:rsidP="00340405">
      <w:pPr>
        <w:keepNext/>
        <w:keepLines/>
        <w:spacing w:after="0" w:line="240" w:lineRule="auto"/>
        <w:jc w:val="both"/>
        <w:rPr>
          <w:rFonts w:ascii="Tahoma" w:eastAsia="Times New Roman" w:hAnsi="Tahoma" w:cs="Tahoma"/>
          <w:b/>
          <w:lang w:eastAsia="sl-SI"/>
        </w:rPr>
      </w:pPr>
    </w:p>
    <w:p w14:paraId="09426484" w14:textId="77777777" w:rsidR="002A3720" w:rsidRPr="00CB72D7" w:rsidRDefault="002A3720" w:rsidP="00340405">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5316D007" w14:textId="77777777" w:rsidR="002A3720" w:rsidRPr="00050313" w:rsidRDefault="002A3720" w:rsidP="00340405">
      <w:pPr>
        <w:keepNext/>
        <w:keepLines/>
        <w:spacing w:after="0" w:line="240" w:lineRule="auto"/>
        <w:jc w:val="both"/>
        <w:rPr>
          <w:rFonts w:ascii="Tahoma" w:eastAsia="Times New Roman" w:hAnsi="Tahoma" w:cs="Tahoma"/>
          <w:lang w:eastAsia="sl-SI"/>
        </w:rPr>
      </w:pPr>
    </w:p>
    <w:p w14:paraId="2D377F9A" w14:textId="6980FCD3" w:rsidR="002A3720" w:rsidRPr="00174638" w:rsidRDefault="002A3720" w:rsidP="00340405">
      <w:pPr>
        <w:keepNext/>
        <w:keepLines/>
        <w:spacing w:after="0" w:line="240" w:lineRule="auto"/>
        <w:jc w:val="both"/>
        <w:rPr>
          <w:rFonts w:ascii="Tahoma" w:hAnsi="Tahoma" w:cs="Tahoma"/>
        </w:rPr>
      </w:pPr>
      <w:r w:rsidRPr="00174638">
        <w:rPr>
          <w:rFonts w:ascii="Tahoma" w:eastAsia="Times New Roman" w:hAnsi="Tahoma" w:cs="Tahoma"/>
          <w:lang w:eastAsia="sl-SI"/>
        </w:rPr>
        <w:t xml:space="preserve">Naročnik zahteva, da ima gospodarski subjekt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w:t>
      </w:r>
      <w:r w:rsidR="00F12C14">
        <w:rPr>
          <w:rFonts w:ascii="Tahoma" w:hAnsi="Tahoma" w:cs="Tahoma"/>
        </w:rPr>
        <w:t>21</w:t>
      </w:r>
      <w:r w:rsidRPr="00174638">
        <w:rPr>
          <w:rFonts w:ascii="Tahoma" w:hAnsi="Tahoma" w:cs="Tahoma"/>
        </w:rPr>
        <w:t xml:space="preserve"> do datuma odda</w:t>
      </w:r>
      <w:r>
        <w:rPr>
          <w:rFonts w:ascii="Tahoma" w:hAnsi="Tahoma" w:cs="Tahoma"/>
        </w:rPr>
        <w:t>j</w:t>
      </w:r>
      <w:r w:rsidRPr="00174638">
        <w:rPr>
          <w:rFonts w:ascii="Tahoma" w:hAnsi="Tahoma" w:cs="Tahoma"/>
        </w:rPr>
        <w:t>e ponudbe:</w:t>
      </w:r>
    </w:p>
    <w:p w14:paraId="4526EF5E" w14:textId="77777777" w:rsidR="002A3720" w:rsidRPr="00084AB3" w:rsidRDefault="002A3720" w:rsidP="00433109">
      <w:pPr>
        <w:pStyle w:val="Odstavekseznama"/>
        <w:keepNext/>
        <w:keepLines/>
        <w:numPr>
          <w:ilvl w:val="0"/>
          <w:numId w:val="29"/>
        </w:numPr>
        <w:ind w:left="284" w:hanging="284"/>
        <w:jc w:val="both"/>
        <w:rPr>
          <w:rFonts w:ascii="Tahoma" w:hAnsi="Tahoma" w:cs="Tahoma"/>
          <w:sz w:val="22"/>
          <w:szCs w:val="22"/>
        </w:rPr>
      </w:pPr>
      <w:r w:rsidRPr="00084AB3">
        <w:rPr>
          <w:rFonts w:ascii="Tahoma" w:hAnsi="Tahoma" w:cs="Tahoma"/>
          <w:sz w:val="22"/>
          <w:szCs w:val="22"/>
        </w:rPr>
        <w:t xml:space="preserve">Za </w:t>
      </w:r>
      <w:r w:rsidRPr="00084AB3">
        <w:rPr>
          <w:rFonts w:ascii="Tahoma" w:hAnsi="Tahoma" w:cs="Tahoma"/>
          <w:b/>
          <w:sz w:val="22"/>
          <w:szCs w:val="22"/>
        </w:rPr>
        <w:t>1. Sklop:</w:t>
      </w:r>
      <w:r w:rsidR="00084AB3" w:rsidRPr="00084AB3">
        <w:rPr>
          <w:rFonts w:ascii="Tahoma" w:hAnsi="Tahoma" w:cs="Tahoma"/>
          <w:b/>
          <w:sz w:val="22"/>
          <w:szCs w:val="22"/>
        </w:rPr>
        <w:t xml:space="preserve"> Klasična svetila in baterije</w:t>
      </w:r>
      <w:r w:rsidRPr="00084AB3">
        <w:rPr>
          <w:rFonts w:ascii="Tahoma" w:hAnsi="Tahoma" w:cs="Tahoma"/>
          <w:b/>
          <w:sz w:val="22"/>
          <w:szCs w:val="22"/>
        </w:rPr>
        <w:t>:</w:t>
      </w:r>
      <w:r w:rsidRPr="00084AB3">
        <w:rPr>
          <w:rFonts w:ascii="Tahoma" w:hAnsi="Tahoma" w:cs="Tahoma"/>
          <w:sz w:val="22"/>
          <w:szCs w:val="22"/>
        </w:rPr>
        <w:t xml:space="preserve"> najmanj </w:t>
      </w:r>
      <w:r w:rsidR="00810852" w:rsidRPr="00084AB3">
        <w:rPr>
          <w:rFonts w:ascii="Tahoma" w:hAnsi="Tahoma" w:cs="Tahoma"/>
          <w:sz w:val="22"/>
          <w:szCs w:val="22"/>
        </w:rPr>
        <w:t>dve</w:t>
      </w:r>
      <w:r w:rsidRPr="00084AB3">
        <w:rPr>
          <w:rFonts w:ascii="Tahoma" w:hAnsi="Tahoma" w:cs="Tahoma"/>
          <w:sz w:val="22"/>
          <w:szCs w:val="22"/>
        </w:rPr>
        <w:t xml:space="preserve"> (</w:t>
      </w:r>
      <w:r w:rsidR="00810852" w:rsidRPr="00084AB3">
        <w:rPr>
          <w:rFonts w:ascii="Tahoma" w:hAnsi="Tahoma" w:cs="Tahoma"/>
          <w:sz w:val="22"/>
          <w:szCs w:val="22"/>
        </w:rPr>
        <w:t>2</w:t>
      </w:r>
      <w:r w:rsidRPr="00084AB3">
        <w:rPr>
          <w:rFonts w:ascii="Tahoma" w:hAnsi="Tahoma" w:cs="Tahoma"/>
          <w:sz w:val="22"/>
          <w:szCs w:val="22"/>
        </w:rPr>
        <w:t>) referenc</w:t>
      </w:r>
      <w:r w:rsidR="00810852" w:rsidRPr="00084AB3">
        <w:rPr>
          <w:rFonts w:ascii="Tahoma" w:hAnsi="Tahoma" w:cs="Tahoma"/>
          <w:sz w:val="22"/>
          <w:szCs w:val="22"/>
        </w:rPr>
        <w:t>i</w:t>
      </w:r>
      <w:r w:rsidRPr="00084AB3">
        <w:rPr>
          <w:rFonts w:ascii="Tahoma" w:hAnsi="Tahoma" w:cs="Tahoma"/>
          <w:sz w:val="22"/>
          <w:szCs w:val="22"/>
        </w:rPr>
        <w:t>, s katerim</w:t>
      </w:r>
      <w:r w:rsidR="00810852" w:rsidRPr="00084AB3">
        <w:rPr>
          <w:rFonts w:ascii="Tahoma" w:hAnsi="Tahoma" w:cs="Tahoma"/>
          <w:sz w:val="22"/>
          <w:szCs w:val="22"/>
        </w:rPr>
        <w:t>a</w:t>
      </w:r>
      <w:r w:rsidRPr="00084AB3">
        <w:rPr>
          <w:rFonts w:ascii="Tahoma" w:hAnsi="Tahoma" w:cs="Tahoma"/>
          <w:sz w:val="22"/>
          <w:szCs w:val="22"/>
        </w:rPr>
        <w:t xml:space="preserve"> dokazuje, da je </w:t>
      </w:r>
      <w:r w:rsidR="008C7B4E" w:rsidRPr="00084AB3">
        <w:rPr>
          <w:rFonts w:ascii="Tahoma" w:hAnsi="Tahoma" w:cs="Tahoma"/>
          <w:sz w:val="22"/>
          <w:szCs w:val="22"/>
        </w:rPr>
        <w:t>v enem letu</w:t>
      </w:r>
      <w:r w:rsidR="00F04B7E" w:rsidRPr="00084AB3">
        <w:rPr>
          <w:rFonts w:ascii="Tahoma" w:hAnsi="Tahoma" w:cs="Tahoma"/>
          <w:sz w:val="22"/>
          <w:szCs w:val="22"/>
        </w:rPr>
        <w:t xml:space="preserve"> določenemu kupcu </w:t>
      </w:r>
      <w:r w:rsidRPr="00084AB3">
        <w:rPr>
          <w:rFonts w:ascii="Tahoma" w:hAnsi="Tahoma" w:cs="Tahoma"/>
          <w:sz w:val="22"/>
          <w:szCs w:val="22"/>
        </w:rPr>
        <w:t>uspešno</w:t>
      </w:r>
      <w:r w:rsidR="00F04B7E" w:rsidRPr="00084AB3">
        <w:rPr>
          <w:rFonts w:ascii="Tahoma" w:hAnsi="Tahoma" w:cs="Tahoma"/>
          <w:sz w:val="22"/>
          <w:szCs w:val="22"/>
        </w:rPr>
        <w:t xml:space="preserve"> izvedel</w:t>
      </w:r>
      <w:r w:rsidRPr="00084AB3">
        <w:rPr>
          <w:rFonts w:ascii="Tahoma" w:hAnsi="Tahoma" w:cs="Tahoma"/>
          <w:sz w:val="22"/>
          <w:szCs w:val="22"/>
        </w:rPr>
        <w:t xml:space="preserve"> dobav</w:t>
      </w:r>
      <w:r w:rsidR="00F04B7E" w:rsidRPr="00084AB3">
        <w:rPr>
          <w:rFonts w:ascii="Tahoma" w:hAnsi="Tahoma" w:cs="Tahoma"/>
          <w:sz w:val="22"/>
          <w:szCs w:val="22"/>
        </w:rPr>
        <w:t>o</w:t>
      </w:r>
      <w:r w:rsidRPr="00084AB3">
        <w:rPr>
          <w:rFonts w:ascii="Tahoma" w:hAnsi="Tahoma" w:cs="Tahoma"/>
          <w:sz w:val="22"/>
          <w:szCs w:val="22"/>
        </w:rPr>
        <w:t xml:space="preserve"> istovrstn</w:t>
      </w:r>
      <w:r w:rsidR="00F04B7E" w:rsidRPr="00084AB3">
        <w:rPr>
          <w:rFonts w:ascii="Tahoma" w:hAnsi="Tahoma" w:cs="Tahoma"/>
          <w:sz w:val="22"/>
          <w:szCs w:val="22"/>
        </w:rPr>
        <w:t>ega</w:t>
      </w:r>
      <w:r w:rsidR="008C7B4E" w:rsidRPr="00084AB3">
        <w:rPr>
          <w:rFonts w:ascii="Tahoma" w:hAnsi="Tahoma" w:cs="Tahoma"/>
          <w:sz w:val="22"/>
          <w:szCs w:val="22"/>
        </w:rPr>
        <w:t xml:space="preserve"> blag</w:t>
      </w:r>
      <w:r w:rsidR="00F04B7E" w:rsidRPr="00084AB3">
        <w:rPr>
          <w:rFonts w:ascii="Tahoma" w:hAnsi="Tahoma" w:cs="Tahoma"/>
          <w:sz w:val="22"/>
          <w:szCs w:val="22"/>
        </w:rPr>
        <w:t>a</w:t>
      </w:r>
      <w:r w:rsidRPr="00084AB3">
        <w:rPr>
          <w:rFonts w:ascii="Tahoma" w:hAnsi="Tahoma" w:cs="Tahoma"/>
          <w:sz w:val="22"/>
          <w:szCs w:val="22"/>
        </w:rPr>
        <w:t xml:space="preserve">, kot je predmet tega javnega naročila za </w:t>
      </w:r>
      <w:r w:rsidR="00F04B7E" w:rsidRPr="00084AB3">
        <w:rPr>
          <w:rFonts w:ascii="Tahoma" w:hAnsi="Tahoma" w:cs="Tahoma"/>
          <w:sz w:val="22"/>
          <w:szCs w:val="22"/>
        </w:rPr>
        <w:t>1.</w:t>
      </w:r>
      <w:r w:rsidRPr="00084AB3">
        <w:rPr>
          <w:rFonts w:ascii="Tahoma" w:hAnsi="Tahoma" w:cs="Tahoma"/>
          <w:sz w:val="22"/>
          <w:szCs w:val="22"/>
        </w:rPr>
        <w:t xml:space="preserve"> sklop</w:t>
      </w:r>
      <w:r w:rsidR="00F04B7E" w:rsidRPr="00084AB3">
        <w:rPr>
          <w:rFonts w:ascii="Tahoma" w:hAnsi="Tahoma" w:cs="Tahoma"/>
          <w:sz w:val="22"/>
          <w:szCs w:val="22"/>
        </w:rPr>
        <w:t>,</w:t>
      </w:r>
      <w:r w:rsidRPr="00084AB3">
        <w:rPr>
          <w:rFonts w:ascii="Tahoma" w:hAnsi="Tahoma" w:cs="Tahoma"/>
          <w:sz w:val="22"/>
          <w:szCs w:val="22"/>
        </w:rPr>
        <w:t xml:space="preserve"> v višini najmanj </w:t>
      </w:r>
      <w:r w:rsidR="00084AB3" w:rsidRPr="00084AB3">
        <w:rPr>
          <w:rFonts w:ascii="Tahoma" w:hAnsi="Tahoma" w:cs="Tahoma"/>
          <w:sz w:val="22"/>
          <w:szCs w:val="22"/>
        </w:rPr>
        <w:t>25</w:t>
      </w:r>
      <w:r w:rsidRPr="00084AB3">
        <w:rPr>
          <w:rFonts w:ascii="Tahoma" w:hAnsi="Tahoma" w:cs="Tahoma"/>
          <w:sz w:val="22"/>
          <w:szCs w:val="22"/>
        </w:rPr>
        <w:t>.000,00 EUR</w:t>
      </w:r>
      <w:r w:rsidR="00F00969" w:rsidRPr="00084AB3">
        <w:rPr>
          <w:rFonts w:ascii="Tahoma" w:hAnsi="Tahoma" w:cs="Tahoma"/>
          <w:sz w:val="22"/>
          <w:szCs w:val="22"/>
        </w:rPr>
        <w:t xml:space="preserve"> brez DDV</w:t>
      </w:r>
      <w:r w:rsidR="00F04B7E" w:rsidRPr="00084AB3">
        <w:rPr>
          <w:rFonts w:ascii="Tahoma" w:hAnsi="Tahoma" w:cs="Tahoma"/>
          <w:sz w:val="22"/>
          <w:szCs w:val="22"/>
        </w:rPr>
        <w:t xml:space="preserve"> </w:t>
      </w:r>
      <w:r w:rsidRPr="00084AB3">
        <w:rPr>
          <w:rFonts w:ascii="Tahoma" w:hAnsi="Tahoma" w:cs="Tahoma"/>
          <w:sz w:val="22"/>
          <w:szCs w:val="22"/>
        </w:rPr>
        <w:t>(priloga 5/1).</w:t>
      </w:r>
    </w:p>
    <w:p w14:paraId="01B9BA60" w14:textId="77777777" w:rsidR="002A3720" w:rsidRPr="00084AB3" w:rsidRDefault="002A3720" w:rsidP="00433109">
      <w:pPr>
        <w:keepNext/>
        <w:keepLines/>
        <w:numPr>
          <w:ilvl w:val="0"/>
          <w:numId w:val="29"/>
        </w:numPr>
        <w:spacing w:after="0" w:line="240" w:lineRule="auto"/>
        <w:ind w:left="284" w:hanging="284"/>
        <w:jc w:val="both"/>
        <w:rPr>
          <w:rFonts w:ascii="Tahoma" w:eastAsia="Times New Roman" w:hAnsi="Tahoma" w:cs="Tahoma"/>
          <w:b/>
          <w:lang w:eastAsia="sl-SI"/>
        </w:rPr>
      </w:pPr>
      <w:r w:rsidRPr="00084AB3">
        <w:rPr>
          <w:rFonts w:ascii="Tahoma" w:hAnsi="Tahoma" w:cs="Tahoma"/>
        </w:rPr>
        <w:t xml:space="preserve">Za </w:t>
      </w:r>
      <w:r w:rsidR="00E3072F" w:rsidRPr="00084AB3">
        <w:rPr>
          <w:rFonts w:ascii="Tahoma" w:hAnsi="Tahoma" w:cs="Tahoma"/>
          <w:b/>
        </w:rPr>
        <w:t>2</w:t>
      </w:r>
      <w:r w:rsidRPr="00084AB3">
        <w:rPr>
          <w:rFonts w:ascii="Tahoma" w:hAnsi="Tahoma" w:cs="Tahoma"/>
          <w:b/>
        </w:rPr>
        <w:t xml:space="preserve">. </w:t>
      </w:r>
      <w:r w:rsidRPr="00084AB3">
        <w:rPr>
          <w:rFonts w:ascii="Tahoma" w:eastAsia="Times New Roman" w:hAnsi="Tahoma" w:cs="Tahoma"/>
          <w:b/>
          <w:lang w:eastAsia="sl-SI"/>
        </w:rPr>
        <w:t xml:space="preserve">Sklop: Svetila po Uredbi o zelenem javnem naročanju: </w:t>
      </w:r>
      <w:r w:rsidRPr="00084AB3">
        <w:rPr>
          <w:rFonts w:ascii="Tahoma" w:eastAsia="Times New Roman" w:hAnsi="Tahoma" w:cs="Tahoma"/>
          <w:lang w:eastAsia="sl-SI"/>
        </w:rPr>
        <w:t xml:space="preserve">najmanj </w:t>
      </w:r>
      <w:r w:rsidR="00810852" w:rsidRPr="00084AB3">
        <w:rPr>
          <w:rFonts w:ascii="Tahoma" w:hAnsi="Tahoma" w:cs="Tahoma"/>
        </w:rPr>
        <w:t xml:space="preserve">dve (2) referenci, s katerima </w:t>
      </w:r>
      <w:r w:rsidRPr="00084AB3">
        <w:rPr>
          <w:rFonts w:ascii="Tahoma" w:eastAsia="Times New Roman" w:hAnsi="Tahoma" w:cs="Tahoma"/>
          <w:lang w:eastAsia="sl-SI"/>
        </w:rPr>
        <w:t xml:space="preserve">dokazuje, </w:t>
      </w:r>
      <w:r w:rsidR="00F04B7E" w:rsidRPr="00084AB3">
        <w:rPr>
          <w:rFonts w:ascii="Tahoma" w:eastAsia="Times New Roman" w:hAnsi="Tahoma" w:cs="Tahoma"/>
          <w:lang w:eastAsia="sl-SI"/>
        </w:rPr>
        <w:t xml:space="preserve">da je </w:t>
      </w:r>
      <w:r w:rsidR="00F04B7E" w:rsidRPr="00084AB3">
        <w:rPr>
          <w:rFonts w:ascii="Tahoma" w:hAnsi="Tahoma" w:cs="Tahoma"/>
        </w:rPr>
        <w:t xml:space="preserve">v enem letu določenemu kupcu uspešno izvedel dobavo istovrstnega blaga, kot je predmet tega javnega naročila za </w:t>
      </w:r>
      <w:r w:rsidR="0081490C" w:rsidRPr="00084AB3">
        <w:rPr>
          <w:rFonts w:ascii="Tahoma" w:hAnsi="Tahoma" w:cs="Tahoma"/>
        </w:rPr>
        <w:t>2</w:t>
      </w:r>
      <w:r w:rsidR="00F04B7E" w:rsidRPr="00084AB3">
        <w:rPr>
          <w:rFonts w:ascii="Tahoma" w:hAnsi="Tahoma" w:cs="Tahoma"/>
        </w:rPr>
        <w:t xml:space="preserve">. sklop, v višini najmanj 25.000,00 EUR </w:t>
      </w:r>
      <w:r w:rsidR="00F00969" w:rsidRPr="00084AB3">
        <w:rPr>
          <w:rFonts w:ascii="Tahoma" w:hAnsi="Tahoma" w:cs="Tahoma"/>
        </w:rPr>
        <w:t xml:space="preserve">brez DDV </w:t>
      </w:r>
      <w:r w:rsidRPr="00084AB3">
        <w:rPr>
          <w:rFonts w:ascii="Tahoma" w:hAnsi="Tahoma" w:cs="Tahoma"/>
        </w:rPr>
        <w:t>(priloga 5/</w:t>
      </w:r>
      <w:r w:rsidR="00E3072F" w:rsidRPr="00084AB3">
        <w:rPr>
          <w:rFonts w:ascii="Tahoma" w:hAnsi="Tahoma" w:cs="Tahoma"/>
        </w:rPr>
        <w:t>2</w:t>
      </w:r>
      <w:r w:rsidRPr="00084AB3">
        <w:rPr>
          <w:rFonts w:ascii="Tahoma" w:hAnsi="Tahoma" w:cs="Tahoma"/>
        </w:rPr>
        <w:t>)</w:t>
      </w:r>
      <w:r w:rsidRPr="00084AB3">
        <w:rPr>
          <w:rFonts w:ascii="Tahoma" w:eastAsia="Times New Roman" w:hAnsi="Tahoma" w:cs="Tahoma"/>
          <w:lang w:eastAsia="sl-SI"/>
        </w:rPr>
        <w:t>.</w:t>
      </w:r>
    </w:p>
    <w:p w14:paraId="4D2FA474" w14:textId="77777777" w:rsidR="00E3072F" w:rsidRPr="00084AB3" w:rsidRDefault="00E3072F" w:rsidP="00E3072F">
      <w:pPr>
        <w:keepNext/>
        <w:keepLines/>
        <w:numPr>
          <w:ilvl w:val="0"/>
          <w:numId w:val="29"/>
        </w:numPr>
        <w:spacing w:after="0" w:line="240" w:lineRule="auto"/>
        <w:ind w:left="284" w:hanging="284"/>
        <w:jc w:val="both"/>
        <w:rPr>
          <w:rFonts w:ascii="Tahoma" w:eastAsia="Times New Roman" w:hAnsi="Tahoma" w:cs="Tahoma"/>
          <w:b/>
          <w:lang w:eastAsia="sl-SI"/>
        </w:rPr>
      </w:pPr>
      <w:r w:rsidRPr="00084AB3">
        <w:rPr>
          <w:rFonts w:ascii="Tahoma" w:hAnsi="Tahoma" w:cs="Tahoma"/>
        </w:rPr>
        <w:t xml:space="preserve">Za </w:t>
      </w:r>
      <w:r w:rsidRPr="00084AB3">
        <w:rPr>
          <w:rFonts w:ascii="Tahoma" w:eastAsia="Times New Roman" w:hAnsi="Tahoma" w:cs="Tahoma"/>
          <w:b/>
          <w:lang w:eastAsia="sl-SI"/>
        </w:rPr>
        <w:t xml:space="preserve">3. Sklop: </w:t>
      </w:r>
      <w:r w:rsidR="00084AB3" w:rsidRPr="00084AB3">
        <w:rPr>
          <w:rFonts w:ascii="Tahoma" w:hAnsi="Tahoma" w:cs="Tahoma"/>
          <w:b/>
        </w:rPr>
        <w:t>Splošni elektromaterial</w:t>
      </w:r>
      <w:r w:rsidRPr="00084AB3">
        <w:rPr>
          <w:rFonts w:ascii="Tahoma" w:eastAsia="Times New Roman" w:hAnsi="Tahoma" w:cs="Tahoma"/>
          <w:b/>
          <w:lang w:eastAsia="sl-SI"/>
        </w:rPr>
        <w:t>:</w:t>
      </w:r>
      <w:r w:rsidRPr="00084AB3">
        <w:rPr>
          <w:rFonts w:ascii="Tahoma" w:eastAsia="Times New Roman" w:hAnsi="Tahoma" w:cs="Tahoma"/>
          <w:lang w:eastAsia="sl-SI"/>
        </w:rPr>
        <w:t xml:space="preserve"> najmanj </w:t>
      </w:r>
      <w:r w:rsidRPr="00084AB3">
        <w:rPr>
          <w:rFonts w:ascii="Tahoma" w:hAnsi="Tahoma" w:cs="Tahoma"/>
        </w:rPr>
        <w:t xml:space="preserve">dve (2) referenci, s katerima </w:t>
      </w:r>
      <w:r w:rsidRPr="00084AB3">
        <w:rPr>
          <w:rFonts w:ascii="Tahoma" w:eastAsia="Times New Roman" w:hAnsi="Tahoma" w:cs="Tahoma"/>
          <w:lang w:eastAsia="sl-SI"/>
        </w:rPr>
        <w:t xml:space="preserve">dokazuje, da je </w:t>
      </w:r>
      <w:r w:rsidRPr="00084AB3">
        <w:rPr>
          <w:rFonts w:ascii="Tahoma" w:hAnsi="Tahoma" w:cs="Tahoma"/>
        </w:rPr>
        <w:t xml:space="preserve">v enem letu določenemu kupcu uspešno izvedel dobavo istovrstnega blaga, kot je predmet tega javnega naročila za </w:t>
      </w:r>
      <w:r w:rsidR="0081490C" w:rsidRPr="00084AB3">
        <w:rPr>
          <w:rFonts w:ascii="Tahoma" w:hAnsi="Tahoma" w:cs="Tahoma"/>
        </w:rPr>
        <w:t>3</w:t>
      </w:r>
      <w:r w:rsidRPr="00084AB3">
        <w:rPr>
          <w:rFonts w:ascii="Tahoma" w:hAnsi="Tahoma" w:cs="Tahoma"/>
        </w:rPr>
        <w:t xml:space="preserve">. sklop, v višini najmanj </w:t>
      </w:r>
      <w:r w:rsidR="00084AB3" w:rsidRPr="00084AB3">
        <w:rPr>
          <w:rFonts w:ascii="Tahoma" w:hAnsi="Tahoma" w:cs="Tahoma"/>
        </w:rPr>
        <w:t>30</w:t>
      </w:r>
      <w:r w:rsidRPr="00084AB3">
        <w:rPr>
          <w:rFonts w:ascii="Tahoma" w:hAnsi="Tahoma" w:cs="Tahoma"/>
        </w:rPr>
        <w:t>.000,00 EUR brez DDV (priloga 5/3)</w:t>
      </w:r>
      <w:r w:rsidRPr="00084AB3">
        <w:rPr>
          <w:rFonts w:ascii="Tahoma" w:eastAsia="Times New Roman" w:hAnsi="Tahoma" w:cs="Tahoma"/>
          <w:lang w:eastAsia="sl-SI"/>
        </w:rPr>
        <w:t>.</w:t>
      </w:r>
    </w:p>
    <w:p w14:paraId="37C4DD18" w14:textId="77777777" w:rsidR="00F04B7E" w:rsidRDefault="00F04B7E" w:rsidP="00340405">
      <w:pPr>
        <w:keepNext/>
        <w:keepLines/>
        <w:spacing w:after="0" w:line="240" w:lineRule="auto"/>
        <w:jc w:val="both"/>
        <w:rPr>
          <w:rFonts w:ascii="Tahoma" w:eastAsia="@Arial Unicode MS" w:hAnsi="Tahoma" w:cs="Tahoma"/>
        </w:rPr>
      </w:pPr>
    </w:p>
    <w:p w14:paraId="1662C23B" w14:textId="55C15990" w:rsidR="00F04B7E" w:rsidRDefault="00F04B7E" w:rsidP="00340405">
      <w:pPr>
        <w:keepNext/>
        <w:keepLines/>
        <w:spacing w:after="0" w:line="240" w:lineRule="auto"/>
        <w:jc w:val="both"/>
        <w:rPr>
          <w:rFonts w:ascii="Tahoma" w:hAnsi="Tahoma" w:cs="Tahoma"/>
        </w:rPr>
      </w:pPr>
      <w:r w:rsidRPr="00084AB3">
        <w:rPr>
          <w:rFonts w:ascii="Tahoma" w:hAnsi="Tahoma" w:cs="Tahoma"/>
          <w:b/>
        </w:rPr>
        <w:t>Opomba:</w:t>
      </w:r>
      <w:r w:rsidRPr="00084AB3">
        <w:rPr>
          <w:rFonts w:ascii="Tahoma" w:hAnsi="Tahoma" w:cs="Tahoma"/>
        </w:rPr>
        <w:t xml:space="preserve"> 1 referenca pomeni: 1 kupec (investitor/naročnik), 1 leto (npr. september 20</w:t>
      </w:r>
      <w:r w:rsidR="005F61EC" w:rsidRPr="00084AB3">
        <w:rPr>
          <w:rFonts w:ascii="Tahoma" w:hAnsi="Tahoma" w:cs="Tahoma"/>
        </w:rPr>
        <w:t>2</w:t>
      </w:r>
      <w:r w:rsidR="00F12C14">
        <w:rPr>
          <w:rFonts w:ascii="Tahoma" w:hAnsi="Tahoma" w:cs="Tahoma"/>
        </w:rPr>
        <w:t>2</w:t>
      </w:r>
      <w:r w:rsidRPr="00084AB3">
        <w:rPr>
          <w:rFonts w:ascii="Tahoma" w:hAnsi="Tahoma" w:cs="Tahoma"/>
        </w:rPr>
        <w:t xml:space="preserve"> do avgusta 20</w:t>
      </w:r>
      <w:r w:rsidR="005F61EC" w:rsidRPr="00084AB3">
        <w:rPr>
          <w:rFonts w:ascii="Tahoma" w:hAnsi="Tahoma" w:cs="Tahoma"/>
        </w:rPr>
        <w:t>2</w:t>
      </w:r>
      <w:r w:rsidR="00F12C14">
        <w:rPr>
          <w:rFonts w:ascii="Tahoma" w:hAnsi="Tahoma" w:cs="Tahoma"/>
        </w:rPr>
        <w:t>3</w:t>
      </w:r>
      <w:r w:rsidRPr="00084AB3">
        <w:rPr>
          <w:rFonts w:ascii="Tahoma" w:hAnsi="Tahoma" w:cs="Tahoma"/>
        </w:rPr>
        <w:t xml:space="preserve">), najmanj (25.000 EUR </w:t>
      </w:r>
      <w:r w:rsidR="00F00969" w:rsidRPr="00084AB3">
        <w:rPr>
          <w:rFonts w:ascii="Tahoma" w:hAnsi="Tahoma" w:cs="Tahoma"/>
        </w:rPr>
        <w:t xml:space="preserve">brez DDV </w:t>
      </w:r>
      <w:r w:rsidR="003247F2" w:rsidRPr="00084AB3">
        <w:rPr>
          <w:rFonts w:ascii="Tahoma" w:hAnsi="Tahoma" w:cs="Tahoma"/>
        </w:rPr>
        <w:t xml:space="preserve">/za </w:t>
      </w:r>
      <w:r w:rsidR="00084AB3" w:rsidRPr="00084AB3">
        <w:rPr>
          <w:rFonts w:ascii="Tahoma" w:hAnsi="Tahoma" w:cs="Tahoma"/>
        </w:rPr>
        <w:t>1</w:t>
      </w:r>
      <w:r w:rsidR="003247F2" w:rsidRPr="00084AB3">
        <w:rPr>
          <w:rFonts w:ascii="Tahoma" w:hAnsi="Tahoma" w:cs="Tahoma"/>
        </w:rPr>
        <w:t xml:space="preserve">. in </w:t>
      </w:r>
      <w:r w:rsidR="00084AB3" w:rsidRPr="00084AB3">
        <w:rPr>
          <w:rFonts w:ascii="Tahoma" w:hAnsi="Tahoma" w:cs="Tahoma"/>
        </w:rPr>
        <w:t>2</w:t>
      </w:r>
      <w:r w:rsidR="003247F2" w:rsidRPr="00084AB3">
        <w:rPr>
          <w:rFonts w:ascii="Tahoma" w:hAnsi="Tahoma" w:cs="Tahoma"/>
        </w:rPr>
        <w:t xml:space="preserve">. sklop/ </w:t>
      </w:r>
      <w:r w:rsidRPr="00084AB3">
        <w:rPr>
          <w:rFonts w:ascii="Tahoma" w:hAnsi="Tahoma" w:cs="Tahoma"/>
        </w:rPr>
        <w:t>oz. 30.000 EUR</w:t>
      </w:r>
      <w:r w:rsidR="00F00969" w:rsidRPr="00084AB3">
        <w:rPr>
          <w:rFonts w:ascii="Tahoma" w:hAnsi="Tahoma" w:cs="Tahoma"/>
        </w:rPr>
        <w:t xml:space="preserve"> brez DDV</w:t>
      </w:r>
      <w:r w:rsidR="003247F2" w:rsidRPr="00084AB3">
        <w:rPr>
          <w:rFonts w:ascii="Tahoma" w:hAnsi="Tahoma" w:cs="Tahoma"/>
        </w:rPr>
        <w:t xml:space="preserve"> /za </w:t>
      </w:r>
      <w:r w:rsidR="00084AB3" w:rsidRPr="00084AB3">
        <w:rPr>
          <w:rFonts w:ascii="Tahoma" w:hAnsi="Tahoma" w:cs="Tahoma"/>
        </w:rPr>
        <w:t>3</w:t>
      </w:r>
      <w:r w:rsidR="003247F2" w:rsidRPr="00084AB3">
        <w:rPr>
          <w:rFonts w:ascii="Tahoma" w:hAnsi="Tahoma" w:cs="Tahoma"/>
        </w:rPr>
        <w:t>. sklop/</w:t>
      </w:r>
      <w:r w:rsidRPr="00084AB3">
        <w:rPr>
          <w:rFonts w:ascii="Tahoma" w:hAnsi="Tahoma" w:cs="Tahoma"/>
        </w:rPr>
        <w:t>).</w:t>
      </w:r>
    </w:p>
    <w:p w14:paraId="65C2031C" w14:textId="77777777" w:rsidR="00F04B7E" w:rsidRDefault="00F04B7E" w:rsidP="00340405">
      <w:pPr>
        <w:keepNext/>
        <w:keepLines/>
        <w:spacing w:after="0" w:line="240" w:lineRule="auto"/>
        <w:jc w:val="both"/>
        <w:rPr>
          <w:rFonts w:ascii="Tahoma" w:hAnsi="Tahoma" w:cs="Tahoma"/>
        </w:rPr>
      </w:pPr>
    </w:p>
    <w:p w14:paraId="5EFE336B" w14:textId="77777777" w:rsidR="002A3720" w:rsidRPr="0042132C" w:rsidRDefault="002A3720" w:rsidP="00340405">
      <w:pPr>
        <w:keepNext/>
        <w:keepLines/>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5/1, priloga 5/2 oz. priloga 5/3</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dobave</w:t>
      </w:r>
      <w:r w:rsidRPr="0042132C">
        <w:rPr>
          <w:rFonts w:ascii="Tahoma" w:eastAsia="Times New Roman" w:hAnsi="Tahoma" w:cs="Tahoma"/>
          <w:lang w:eastAsia="sl-SI"/>
        </w:rPr>
        <w:t xml:space="preserve">, katerih referenčni naročnik je JAVNO PODJETJE ENERGETIKA LJUBLJANA </w:t>
      </w:r>
      <w:proofErr w:type="spellStart"/>
      <w:r w:rsidRPr="0042132C">
        <w:rPr>
          <w:rFonts w:ascii="Tahoma" w:eastAsia="Times New Roman" w:hAnsi="Tahoma" w:cs="Tahoma"/>
          <w:lang w:eastAsia="sl-SI"/>
        </w:rPr>
        <w:t>d.o.o</w:t>
      </w:r>
      <w:proofErr w:type="spellEnd"/>
      <w:r w:rsidRPr="0042132C">
        <w:rPr>
          <w:rFonts w:ascii="Tahoma" w:eastAsia="Times New Roman" w:hAnsi="Tahoma" w:cs="Tahoma"/>
          <w:lang w:eastAsia="sl-SI"/>
        </w:rPr>
        <w:t xml:space="preserve">., </w:t>
      </w:r>
      <w:r>
        <w:rPr>
          <w:rFonts w:ascii="Tahoma" w:eastAsia="Times New Roman" w:hAnsi="Tahoma" w:cs="Tahoma"/>
          <w:lang w:eastAsia="sl-SI"/>
        </w:rPr>
        <w:t>ponudnik predloži samo prilogo 5.</w:t>
      </w:r>
    </w:p>
    <w:p w14:paraId="59077F70"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p>
    <w:p w14:paraId="0FB0D74A" w14:textId="77777777" w:rsidR="00B72E28" w:rsidRPr="000649B7" w:rsidRDefault="00B72E28" w:rsidP="00340405">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0E3FDF11" w14:textId="77777777" w:rsidR="00B72E28" w:rsidRPr="00D9223F" w:rsidRDefault="00B72E28" w:rsidP="00340405">
      <w:pPr>
        <w:keepNext/>
        <w:keepLines/>
        <w:spacing w:after="0" w:line="240" w:lineRule="auto"/>
        <w:jc w:val="both"/>
        <w:rPr>
          <w:rFonts w:ascii="Tahoma" w:eastAsia="Times New Roman" w:hAnsi="Tahoma" w:cs="Tahoma"/>
          <w:b/>
          <w:szCs w:val="20"/>
          <w:lang w:eastAsia="sl-SI"/>
        </w:rPr>
      </w:pPr>
    </w:p>
    <w:p w14:paraId="435D56F5" w14:textId="77777777" w:rsidR="00B72E28" w:rsidRPr="0085585C" w:rsidRDefault="00B72E28" w:rsidP="00340405">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6EDDCF4A" w14:textId="77777777" w:rsidR="00B72E28" w:rsidRDefault="00B72E28" w:rsidP="00340405">
      <w:pPr>
        <w:keepNext/>
        <w:keepLines/>
        <w:spacing w:after="0" w:line="240" w:lineRule="auto"/>
        <w:jc w:val="both"/>
        <w:rPr>
          <w:rFonts w:ascii="Tahoma" w:eastAsia="Times New Roman" w:hAnsi="Tahoma" w:cs="Tahoma"/>
          <w:lang w:eastAsia="sl-SI"/>
        </w:rPr>
      </w:pPr>
    </w:p>
    <w:p w14:paraId="4E66455D" w14:textId="77777777" w:rsidR="002A3720" w:rsidRPr="00BA3F91" w:rsidRDefault="002A3720" w:rsidP="003404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ali skupina ponudnikov v okviru skupne ponudbe mora razpolagati z ustreznimi </w:t>
      </w:r>
      <w:r w:rsidR="002943EC">
        <w:rPr>
          <w:rFonts w:ascii="Tahoma" w:eastAsia="Times New Roman" w:hAnsi="Tahoma" w:cs="Tahoma"/>
          <w:lang w:eastAsia="sl-SI"/>
        </w:rPr>
        <w:t>kadri</w:t>
      </w:r>
      <w:r w:rsidRPr="00BA3F91">
        <w:rPr>
          <w:rFonts w:ascii="Tahoma" w:eastAsia="Times New Roman" w:hAnsi="Tahoma" w:cs="Tahoma"/>
          <w:lang w:eastAsia="sl-SI"/>
        </w:rPr>
        <w:t>, ki so izkušeni, strokovno usposobljeni in sposobni izvesti predmet javnega naročila.</w:t>
      </w:r>
    </w:p>
    <w:p w14:paraId="447FE7D0" w14:textId="77777777" w:rsidR="002A3720" w:rsidRPr="00BA3F91" w:rsidRDefault="002A3720" w:rsidP="00340405">
      <w:pPr>
        <w:keepNext/>
        <w:keepLines/>
        <w:spacing w:after="0" w:line="240" w:lineRule="auto"/>
        <w:jc w:val="both"/>
        <w:rPr>
          <w:rFonts w:ascii="Tahoma" w:hAnsi="Tahoma" w:cs="Tahoma"/>
          <w:lang w:eastAsia="sl-SI"/>
        </w:rPr>
      </w:pPr>
    </w:p>
    <w:p w14:paraId="79ECE708" w14:textId="77777777" w:rsidR="002A3720" w:rsidRPr="00BA3F91" w:rsidRDefault="002A3720" w:rsidP="00340405">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 ali</w:t>
      </w:r>
      <w:r w:rsidRPr="00177727">
        <w:rPr>
          <w:rFonts w:ascii="Tahoma" w:eastAsia="Times New Roman" w:hAnsi="Tahoma" w:cs="Tahoma"/>
          <w:b/>
          <w:bCs/>
          <w:lang w:eastAsia="sl-SI"/>
        </w:rPr>
        <w:t xml:space="preserve"> s prijavljenimi subjekti, katerih zmogljivosti uporablja ponudnik</w:t>
      </w:r>
      <w:r w:rsidRPr="00177727">
        <w:rPr>
          <w:rFonts w:ascii="Tahoma" w:eastAsia="Times New Roman" w:hAnsi="Tahoma" w:cs="Tahoma"/>
          <w:b/>
          <w:lang w:eastAsia="sl-SI"/>
        </w:rPr>
        <w:t>.</w:t>
      </w:r>
    </w:p>
    <w:p w14:paraId="10682142" w14:textId="77777777" w:rsidR="002A3720" w:rsidRPr="009E526E" w:rsidRDefault="002A3720" w:rsidP="00340405">
      <w:pPr>
        <w:keepNext/>
        <w:keepLines/>
        <w:spacing w:after="0" w:line="240" w:lineRule="auto"/>
        <w:jc w:val="both"/>
        <w:rPr>
          <w:rFonts w:ascii="Tahoma" w:eastAsia="Times New Roman" w:hAnsi="Tahoma" w:cs="Tahoma"/>
          <w:b/>
          <w:szCs w:val="20"/>
          <w:lang w:eastAsia="sl-SI"/>
        </w:rPr>
      </w:pPr>
    </w:p>
    <w:p w14:paraId="05D0A47E" w14:textId="77777777" w:rsidR="002A3720" w:rsidRPr="008379A4" w:rsidRDefault="002A3720" w:rsidP="00340405">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30431C23" w14:textId="77777777" w:rsidR="002A3720" w:rsidRDefault="002A3720" w:rsidP="00340405">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199B448E" w14:textId="77777777" w:rsidR="002A3720" w:rsidRPr="00820FED" w:rsidRDefault="002A3720" w:rsidP="00340405">
      <w:pPr>
        <w:keepNext/>
        <w:keepLines/>
        <w:spacing w:after="0" w:line="240" w:lineRule="auto"/>
        <w:jc w:val="both"/>
        <w:rPr>
          <w:rFonts w:ascii="Tahoma" w:eastAsia="Times New Roman" w:hAnsi="Tahoma" w:cs="Tahoma"/>
          <w:lang w:eastAsia="sl-SI"/>
        </w:rPr>
      </w:pPr>
    </w:p>
    <w:p w14:paraId="74A1CD41" w14:textId="77777777" w:rsidR="002A3720" w:rsidRPr="00820FED" w:rsidRDefault="002A3720" w:rsidP="00340405">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4C365D" w14:textId="77777777" w:rsidR="002A3720" w:rsidRPr="00820FED" w:rsidRDefault="002A3720" w:rsidP="00340405">
      <w:pPr>
        <w:keepNext/>
        <w:keepLines/>
        <w:spacing w:after="0" w:line="240" w:lineRule="auto"/>
        <w:rPr>
          <w:rFonts w:ascii="Tahoma" w:eastAsia="Times New Roman" w:hAnsi="Tahoma" w:cs="Tahoma"/>
          <w:b/>
          <w:szCs w:val="21"/>
          <w:lang w:eastAsia="sl-SI"/>
        </w:rPr>
      </w:pPr>
    </w:p>
    <w:p w14:paraId="4CCE8273" w14:textId="35DF9E57" w:rsidR="00D05DC3" w:rsidRPr="00410C2C" w:rsidRDefault="00F12C14" w:rsidP="00D05DC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r w:rsidR="00D05DC3" w:rsidRPr="00410C2C">
        <w:rPr>
          <w:rFonts w:ascii="Tahoma" w:eastAsia="Times New Roman" w:hAnsi="Tahoma" w:cs="Tahoma"/>
          <w:lang w:eastAsia="sl-SI"/>
        </w:rPr>
        <w:t>.</w:t>
      </w:r>
    </w:p>
    <w:p w14:paraId="296F4893" w14:textId="77777777" w:rsidR="002A3720" w:rsidRPr="00820FED" w:rsidRDefault="002A3720" w:rsidP="00340405">
      <w:pPr>
        <w:keepNext/>
        <w:keepLines/>
        <w:spacing w:after="0" w:line="240" w:lineRule="auto"/>
        <w:jc w:val="both"/>
        <w:rPr>
          <w:rFonts w:ascii="Tahoma" w:eastAsia="Times New Roman" w:hAnsi="Tahoma" w:cs="Tahoma"/>
          <w:lang w:eastAsia="sl-SI"/>
        </w:rPr>
      </w:pPr>
    </w:p>
    <w:p w14:paraId="2D3FFE3A" w14:textId="77777777" w:rsidR="002A3720" w:rsidRDefault="002A3720" w:rsidP="00340405">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B08D436" w14:textId="77777777" w:rsidR="00302D6E" w:rsidRDefault="00302D6E" w:rsidP="00340405">
      <w:pPr>
        <w:keepNext/>
        <w:keepLines/>
        <w:spacing w:after="0" w:line="240" w:lineRule="auto"/>
        <w:jc w:val="both"/>
        <w:rPr>
          <w:rFonts w:ascii="Tahoma" w:eastAsia="Times New Roman" w:hAnsi="Tahoma" w:cs="Tahoma"/>
          <w:lang w:eastAsia="sl-SI"/>
        </w:rPr>
      </w:pPr>
    </w:p>
    <w:p w14:paraId="6CC1C6A0" w14:textId="77777777" w:rsidR="00302D6E" w:rsidRPr="00712BC8" w:rsidRDefault="00302D6E" w:rsidP="00340405">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0EDCC01" w14:textId="77777777" w:rsidR="00C97751" w:rsidRPr="00C97751" w:rsidRDefault="00C05541" w:rsidP="00340405">
      <w:pPr>
        <w:keepNext/>
        <w:keepLines/>
        <w:spacing w:after="0" w:line="240" w:lineRule="auto"/>
        <w:jc w:val="both"/>
        <w:rPr>
          <w:rFonts w:ascii="Tahoma" w:hAnsi="Tahoma" w:cs="Tahoma"/>
        </w:rPr>
      </w:pPr>
      <w:r>
        <w:rPr>
          <w:rFonts w:ascii="Tahoma" w:hAnsi="Tahoma" w:cs="Tahoma"/>
        </w:rPr>
        <w:tab/>
      </w:r>
    </w:p>
    <w:p w14:paraId="1DB82126" w14:textId="77777777" w:rsidR="00C97751" w:rsidRPr="00B42B10" w:rsidRDefault="008C3809" w:rsidP="00340405">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3BDC8007" w14:textId="77777777" w:rsidR="00C97751" w:rsidRPr="00C97751" w:rsidRDefault="00C97751" w:rsidP="00340405">
      <w:pPr>
        <w:keepNext/>
        <w:keepLines/>
        <w:spacing w:after="0" w:line="240" w:lineRule="auto"/>
        <w:jc w:val="both"/>
        <w:rPr>
          <w:rFonts w:ascii="Tahoma" w:hAnsi="Tahoma" w:cs="Tahoma"/>
        </w:rPr>
      </w:pPr>
    </w:p>
    <w:p w14:paraId="1528627D" w14:textId="7EE8EF27" w:rsidR="002A3720" w:rsidRPr="005526AB" w:rsidRDefault="002A3720" w:rsidP="00340405">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sidR="00F12C14">
        <w:rPr>
          <w:rFonts w:ascii="Tahoma" w:hAnsi="Tahoma" w:cs="Tahoma"/>
        </w:rPr>
        <w:t>7</w:t>
      </w:r>
      <w:r>
        <w:rPr>
          <w:rFonts w:ascii="Tahoma" w:hAnsi="Tahoma" w:cs="Tahoma"/>
        </w:rPr>
        <w:t>.000,00 EUR (</w:t>
      </w:r>
      <w:r w:rsidRPr="005526AB">
        <w:rPr>
          <w:rFonts w:ascii="Tahoma" w:hAnsi="Tahoma" w:cs="Tahoma"/>
        </w:rPr>
        <w:t>z</w:t>
      </w:r>
      <w:r w:rsidRPr="005526AB">
        <w:rPr>
          <w:rFonts w:ascii="Tahoma" w:eastAsia="Times New Roman" w:hAnsi="Tahoma" w:cs="Tahoma"/>
        </w:rPr>
        <w:t xml:space="preserve"> besedo: </w:t>
      </w:r>
      <w:proofErr w:type="spellStart"/>
      <w:r w:rsidR="00F12C14">
        <w:rPr>
          <w:rFonts w:ascii="Tahoma" w:eastAsia="Times New Roman" w:hAnsi="Tahoma" w:cs="Tahoma"/>
        </w:rPr>
        <w:t>sedem</w:t>
      </w:r>
      <w:r>
        <w:rPr>
          <w:rFonts w:ascii="Tahoma" w:eastAsia="Times New Roman" w:hAnsi="Tahoma" w:cs="Tahoma"/>
        </w:rPr>
        <w:t>tisoč</w:t>
      </w:r>
      <w:proofErr w:type="spellEnd"/>
      <w:r>
        <w:rPr>
          <w:rFonts w:ascii="Tahoma" w:eastAsia="Times New Roman" w:hAnsi="Tahoma" w:cs="Tahoma"/>
        </w:rPr>
        <w:t xml:space="preserve"> in 00/100 EUR</w:t>
      </w:r>
      <w:r w:rsidRPr="005526AB">
        <w:rPr>
          <w:rFonts w:ascii="Tahoma" w:eastAsia="Times New Roman" w:hAnsi="Tahoma" w:cs="Tahoma"/>
        </w:rPr>
        <w:t>)</w:t>
      </w:r>
      <w:r>
        <w:rPr>
          <w:rFonts w:ascii="Tahoma" w:eastAsia="Times New Roman" w:hAnsi="Tahoma" w:cs="Tahoma"/>
        </w:rPr>
        <w:t xml:space="preserve"> za posamezni sklop, </w:t>
      </w:r>
      <w:r w:rsidRPr="00EC767C">
        <w:rPr>
          <w:rFonts w:ascii="Tahoma" w:eastAsia="Times New Roman" w:hAnsi="Tahoma" w:cs="Tahoma"/>
          <w:lang w:eastAsia="sl-SI"/>
        </w:rPr>
        <w:t>z dobo veljavnosti še najmanj 30 (trideset) dni po preteku veljavnosti okvirnega sporazuma</w:t>
      </w:r>
      <w:r>
        <w:rPr>
          <w:rFonts w:ascii="Tahoma" w:hAnsi="Tahoma" w:cs="Tahoma"/>
        </w:rPr>
        <w:t xml:space="preserve">, </w:t>
      </w:r>
      <w:r w:rsidRPr="00F17471">
        <w:rPr>
          <w:rFonts w:ascii="Tahoma" w:eastAsia="Times New Roman" w:hAnsi="Tahoma" w:cs="Tahoma"/>
          <w:lang w:eastAsia="sl-SI"/>
        </w:rPr>
        <w:t xml:space="preserve">v nasprotnem primeru se šteje, da </w:t>
      </w:r>
      <w:r>
        <w:rPr>
          <w:rFonts w:ascii="Tahoma" w:eastAsia="Times New Roman" w:hAnsi="Tahoma" w:cs="Tahoma"/>
          <w:lang w:eastAsia="sl-SI"/>
        </w:rPr>
        <w:t>okvirni sporazum</w:t>
      </w:r>
      <w:r w:rsidRPr="00F17471">
        <w:rPr>
          <w:rFonts w:ascii="Tahoma" w:eastAsia="Times New Roman" w:hAnsi="Tahoma" w:cs="Tahoma"/>
          <w:lang w:eastAsia="sl-SI"/>
        </w:rPr>
        <w:t xml:space="preserve"> ni bil nikoli sklenjen</w:t>
      </w:r>
      <w:r w:rsidRPr="005526AB">
        <w:rPr>
          <w:rFonts w:ascii="Tahoma" w:hAnsi="Tahoma" w:cs="Tahoma"/>
        </w:rPr>
        <w:t>.</w:t>
      </w:r>
    </w:p>
    <w:p w14:paraId="49571600" w14:textId="77777777" w:rsidR="002A3720" w:rsidRPr="004D70E9" w:rsidRDefault="002A3720" w:rsidP="00340405">
      <w:pPr>
        <w:keepNext/>
        <w:keepLines/>
        <w:spacing w:after="0" w:line="240" w:lineRule="auto"/>
        <w:jc w:val="both"/>
        <w:rPr>
          <w:rFonts w:ascii="Tahoma" w:eastAsia="Times New Roman" w:hAnsi="Tahoma" w:cs="Tahoma"/>
          <w:lang w:eastAsia="sl-SI"/>
        </w:rPr>
      </w:pPr>
    </w:p>
    <w:p w14:paraId="2CF3C782" w14:textId="77777777" w:rsidR="002A3720" w:rsidRPr="004D70E9" w:rsidRDefault="002A3720" w:rsidP="00340405">
      <w:pPr>
        <w:keepNext/>
        <w:keepLines/>
        <w:spacing w:after="0" w:line="240" w:lineRule="auto"/>
        <w:jc w:val="both"/>
        <w:rPr>
          <w:rFonts w:ascii="Tahoma" w:eastAsia="Times New Roman" w:hAnsi="Tahoma" w:cs="Tahoma"/>
          <w:lang w:eastAsia="sl-SI"/>
        </w:rPr>
      </w:pPr>
      <w:r w:rsidRPr="004D70E9">
        <w:rPr>
          <w:rFonts w:ascii="Tahoma" w:eastAsia="Times New Roman" w:hAnsi="Tahoma" w:cs="Tahoma"/>
          <w:lang w:eastAsia="sl-SI"/>
        </w:rPr>
        <w:t xml:space="preserve">V kolikor izbrani </w:t>
      </w:r>
      <w:r w:rsidRPr="004D70E9">
        <w:rPr>
          <w:rFonts w:ascii="Tahoma" w:hAnsi="Tahoma" w:cs="Tahoma"/>
        </w:rPr>
        <w:t>ponudnik</w:t>
      </w:r>
      <w:r w:rsidRPr="004D70E9">
        <w:rPr>
          <w:rFonts w:ascii="Tahoma" w:eastAsia="Times New Roman" w:hAnsi="Tahoma" w:cs="Tahoma"/>
          <w:lang w:eastAsia="sl-SI"/>
        </w:rPr>
        <w:t xml:space="preserve"> ne bo izpolnjeval svojih obveznosti po okvirnem sporazumu, bo naročnik unovčil finančno zavarovanje za zavarovanje dobre izvedbe obveznosti po okvirnem sporazumu in odstopil od okvirnega sporazuma, brez kakršnekoli obveznosti do izbranega </w:t>
      </w:r>
      <w:r w:rsidRPr="004D70E9">
        <w:rPr>
          <w:rFonts w:ascii="Tahoma" w:hAnsi="Tahoma" w:cs="Tahoma"/>
        </w:rPr>
        <w:t>ponudnika</w:t>
      </w:r>
      <w:r w:rsidRPr="004D70E9">
        <w:rPr>
          <w:rFonts w:ascii="Tahoma" w:eastAsia="Times New Roman" w:hAnsi="Tahoma" w:cs="Tahoma"/>
          <w:lang w:eastAsia="sl-SI"/>
        </w:rPr>
        <w:t>.</w:t>
      </w:r>
    </w:p>
    <w:p w14:paraId="1F3980F9" w14:textId="77777777" w:rsidR="002A3720" w:rsidRPr="00BA3F91" w:rsidRDefault="002A3720" w:rsidP="00340405">
      <w:pPr>
        <w:keepNext/>
        <w:keepLines/>
        <w:spacing w:after="0" w:line="240" w:lineRule="auto"/>
        <w:jc w:val="both"/>
        <w:rPr>
          <w:rFonts w:ascii="Tahoma" w:hAnsi="Tahoma" w:cs="Tahoma"/>
        </w:rPr>
      </w:pPr>
    </w:p>
    <w:p w14:paraId="7C159384" w14:textId="77777777" w:rsidR="002A3720" w:rsidRPr="004E4299" w:rsidRDefault="002A3720" w:rsidP="00340405">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62C91E98" w14:textId="77777777" w:rsidR="002A3720" w:rsidRPr="004E4299" w:rsidRDefault="002A3720" w:rsidP="00340405">
      <w:pPr>
        <w:keepNext/>
        <w:keepLines/>
        <w:spacing w:after="0" w:line="240" w:lineRule="auto"/>
        <w:jc w:val="both"/>
        <w:rPr>
          <w:rFonts w:ascii="Tahoma" w:hAnsi="Tahoma" w:cs="Tahoma"/>
        </w:rPr>
      </w:pPr>
    </w:p>
    <w:p w14:paraId="58A79FEF" w14:textId="77777777" w:rsidR="002A3720" w:rsidRPr="004E4299" w:rsidRDefault="002A3720" w:rsidP="00340405">
      <w:pPr>
        <w:keepNext/>
        <w:keepLines/>
        <w:spacing w:after="0" w:line="240" w:lineRule="auto"/>
        <w:jc w:val="both"/>
        <w:rPr>
          <w:rFonts w:ascii="Tahoma" w:hAnsi="Tahoma" w:cs="Tahoma"/>
          <w:b/>
        </w:rPr>
      </w:pPr>
      <w:r w:rsidRPr="004E4299">
        <w:rPr>
          <w:rFonts w:ascii="Tahoma" w:hAnsi="Tahoma" w:cs="Tahoma"/>
          <w:b/>
        </w:rPr>
        <w:t>DOKAZILA:</w:t>
      </w:r>
    </w:p>
    <w:p w14:paraId="31AF7130" w14:textId="77777777" w:rsidR="002A3720" w:rsidRDefault="002A3720" w:rsidP="00340405">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14:paraId="3295FE5A" w14:textId="77777777" w:rsidR="0079738E" w:rsidRPr="00712BC8" w:rsidRDefault="0079738E" w:rsidP="00340405">
      <w:pPr>
        <w:keepNext/>
        <w:keepLines/>
        <w:spacing w:after="0" w:line="240" w:lineRule="auto"/>
        <w:jc w:val="both"/>
        <w:rPr>
          <w:rFonts w:ascii="Tahoma" w:eastAsia="Times New Roman" w:hAnsi="Tahoma" w:cs="Tahoma"/>
          <w:lang w:eastAsia="sl-SI"/>
        </w:rPr>
      </w:pPr>
    </w:p>
    <w:p w14:paraId="3F4B9A36" w14:textId="77777777" w:rsidR="007C663C" w:rsidRPr="00E00374" w:rsidRDefault="007C663C" w:rsidP="00340405">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5267E973" w14:textId="77777777" w:rsidR="007C663C" w:rsidRPr="00703916" w:rsidRDefault="007C663C" w:rsidP="00340405">
      <w:pPr>
        <w:keepNext/>
        <w:keepLines/>
        <w:spacing w:after="0" w:line="240" w:lineRule="auto"/>
        <w:jc w:val="both"/>
        <w:rPr>
          <w:rFonts w:ascii="Tahoma" w:eastAsia="Times New Roman" w:hAnsi="Tahoma" w:cs="Tahoma"/>
          <w:b/>
          <w:lang w:eastAsia="sl-SI"/>
        </w:rPr>
      </w:pPr>
    </w:p>
    <w:p w14:paraId="7773C6D4" w14:textId="77777777" w:rsidR="00703916" w:rsidRPr="00703916" w:rsidRDefault="00703916" w:rsidP="00340405">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2F9F9BFE" w14:textId="77777777" w:rsidR="002A3720" w:rsidRPr="002A3720" w:rsidRDefault="002A3720" w:rsidP="00340405">
      <w:pPr>
        <w:pStyle w:val="Odstavekseznama"/>
        <w:keepNext/>
        <w:keepLines/>
        <w:tabs>
          <w:tab w:val="left" w:pos="540"/>
          <w:tab w:val="left" w:pos="720"/>
        </w:tabs>
        <w:ind w:left="360"/>
        <w:jc w:val="both"/>
        <w:rPr>
          <w:rFonts w:ascii="Tahoma" w:hAnsi="Tahoma" w:cs="Tahoma"/>
          <w:b/>
        </w:rPr>
      </w:pPr>
    </w:p>
    <w:p w14:paraId="1930252F" w14:textId="77777777" w:rsidR="002A3720" w:rsidRDefault="002A3720" w:rsidP="00340405">
      <w:pPr>
        <w:keepNext/>
        <w:keepLines/>
        <w:spacing w:after="0" w:line="240" w:lineRule="auto"/>
        <w:jc w:val="both"/>
        <w:rPr>
          <w:rFonts w:ascii="Tahoma" w:hAnsi="Tahoma" w:cs="Tahoma"/>
        </w:rPr>
      </w:pPr>
      <w:r w:rsidRPr="002A3720">
        <w:rPr>
          <w:rFonts w:ascii="Tahoma" w:hAnsi="Tahoma" w:cs="Tahoma"/>
        </w:rPr>
        <w:t xml:space="preserve">Naročnik bo </w:t>
      </w:r>
      <w:r>
        <w:rPr>
          <w:rFonts w:ascii="Tahoma" w:hAnsi="Tahoma" w:cs="Tahoma"/>
        </w:rPr>
        <w:t xml:space="preserve">za posamezni sklop </w:t>
      </w:r>
      <w:r w:rsidRPr="002A3720">
        <w:rPr>
          <w:rFonts w:ascii="Tahoma" w:hAnsi="Tahoma" w:cs="Tahoma"/>
        </w:rPr>
        <w:t xml:space="preserve">sklenil okvirni sporazum s ponudnikom, ki bo po izvedenih pogajanjih oddal cenovno najugodnejšo ponudbo in dopustno ponudbo. Merilo za izbiro cenovno najugodnejšega ponudnika </w:t>
      </w:r>
      <w:r>
        <w:rPr>
          <w:rFonts w:ascii="Tahoma" w:hAnsi="Tahoma" w:cs="Tahoma"/>
        </w:rPr>
        <w:t>za posamezni sklop</w:t>
      </w:r>
      <w:r w:rsidRPr="002A3720">
        <w:rPr>
          <w:rFonts w:ascii="Tahoma" w:hAnsi="Tahoma" w:cs="Tahoma"/>
        </w:rPr>
        <w:t xml:space="preserve"> je ponudbena vrednost brez DDV, ob izpolnjevanju vseh pogojev in zahtev naročnika, navedenih v razpisni dokumentaciji.</w:t>
      </w:r>
    </w:p>
    <w:p w14:paraId="670F419B" w14:textId="77777777" w:rsidR="00B22F81" w:rsidRDefault="00B22F81" w:rsidP="00340405">
      <w:pPr>
        <w:keepNext/>
        <w:keepLines/>
        <w:spacing w:after="0" w:line="240" w:lineRule="auto"/>
        <w:jc w:val="both"/>
        <w:rPr>
          <w:rFonts w:ascii="Tahoma" w:hAnsi="Tahoma" w:cs="Tahoma"/>
        </w:rPr>
      </w:pPr>
    </w:p>
    <w:p w14:paraId="4F54C6BA" w14:textId="77777777" w:rsidR="002A3720" w:rsidRPr="00BA3F91" w:rsidRDefault="002A3720" w:rsidP="00340405">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0258AB3C" w14:textId="77777777" w:rsidR="002A3720" w:rsidRPr="00BA3F91" w:rsidRDefault="002A3720" w:rsidP="00340405">
      <w:pPr>
        <w:keepNext/>
        <w:keepLines/>
        <w:spacing w:after="0" w:line="240" w:lineRule="auto"/>
        <w:ind w:left="360"/>
        <w:jc w:val="both"/>
        <w:rPr>
          <w:rFonts w:ascii="Tahoma" w:eastAsia="Times New Roman" w:hAnsi="Tahoma" w:cs="Tahoma"/>
          <w:b/>
          <w:lang w:eastAsia="sl-SI"/>
        </w:rPr>
      </w:pPr>
    </w:p>
    <w:p w14:paraId="1EADD239" w14:textId="77777777" w:rsidR="002A3720" w:rsidRPr="00BA3F91" w:rsidRDefault="002A3720" w:rsidP="00340405">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lastRenderedPageBreak/>
        <w:t>Način in navodila za predložitev ponudb</w:t>
      </w:r>
    </w:p>
    <w:p w14:paraId="0D669BBF" w14:textId="77777777" w:rsidR="002A3720" w:rsidRPr="00BA3F91" w:rsidRDefault="002A3720" w:rsidP="00340405">
      <w:pPr>
        <w:keepNext/>
        <w:keepLines/>
        <w:spacing w:after="0" w:line="240" w:lineRule="auto"/>
        <w:jc w:val="both"/>
        <w:rPr>
          <w:rFonts w:ascii="Tahoma" w:eastAsia="Times New Roman" w:hAnsi="Tahoma" w:cs="Tahoma"/>
          <w:b/>
          <w:lang w:eastAsia="sl-SI"/>
        </w:rPr>
      </w:pPr>
    </w:p>
    <w:p w14:paraId="347199FF" w14:textId="77777777" w:rsidR="005F61EC" w:rsidRPr="00CE2724" w:rsidRDefault="005F61EC" w:rsidP="005F61EC">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052D9A8A" w14:textId="77777777" w:rsidR="005F61EC" w:rsidRPr="00CE2724" w:rsidRDefault="005F61EC" w:rsidP="005F61EC">
      <w:pPr>
        <w:pStyle w:val="Telobesedila3"/>
        <w:keepNext/>
        <w:keepLines/>
        <w:rPr>
          <w:rFonts w:ascii="Tahoma" w:hAnsi="Tahoma" w:cs="Tahoma"/>
        </w:rPr>
      </w:pPr>
    </w:p>
    <w:p w14:paraId="418E5DE0" w14:textId="77777777" w:rsidR="005F61EC" w:rsidRPr="00CE2724" w:rsidRDefault="005F61EC" w:rsidP="005F61EC">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0DB427A1" w14:textId="77777777" w:rsidR="005F61EC" w:rsidRPr="00CE2724" w:rsidRDefault="005F61EC" w:rsidP="005F61EC">
      <w:pPr>
        <w:pStyle w:val="Telobesedila3"/>
        <w:keepNext/>
        <w:keepLines/>
        <w:rPr>
          <w:rFonts w:ascii="Tahoma" w:hAnsi="Tahoma" w:cs="Tahoma"/>
        </w:rPr>
      </w:pPr>
    </w:p>
    <w:p w14:paraId="53610961" w14:textId="77777777" w:rsidR="005F61EC" w:rsidRPr="00CE2724" w:rsidRDefault="005F61EC" w:rsidP="005F61EC">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CB1A96D"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6BD969C" w14:textId="1C9319F3"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7220F1">
        <w:rPr>
          <w:rFonts w:ascii="Tahoma" w:eastAsia="Times New Roman" w:hAnsi="Tahoma" w:cs="Tahoma"/>
          <w:b/>
          <w:bCs/>
          <w:lang w:eastAsia="sl-SI"/>
        </w:rPr>
        <w:t>8. 10</w:t>
      </w:r>
      <w:r w:rsidR="007220F1" w:rsidRPr="00FB1BBD">
        <w:rPr>
          <w:rFonts w:ascii="Tahoma" w:eastAsia="Times New Roman" w:hAnsi="Tahoma" w:cs="Tahoma"/>
          <w:b/>
          <w:bCs/>
          <w:lang w:eastAsia="sl-SI"/>
        </w:rPr>
        <w:t>. 202</w:t>
      </w:r>
      <w:r w:rsidR="007220F1">
        <w:rPr>
          <w:rFonts w:ascii="Tahoma" w:eastAsia="Times New Roman" w:hAnsi="Tahoma" w:cs="Tahoma"/>
          <w:b/>
          <w:bCs/>
          <w:lang w:eastAsia="sl-SI"/>
        </w:rPr>
        <w:t>5</w:t>
      </w:r>
      <w:r w:rsidR="007220F1"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4247BA9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4CEC7A4"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BCDB7AC"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3E0BF3D6"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6B9634F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7C7B4BA9" w14:textId="77777777" w:rsidR="005F61EC" w:rsidRPr="004C149C" w:rsidRDefault="005F61EC" w:rsidP="005F61E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1128184"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5DFF66D0" w14:textId="77777777"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2A182CCE"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7C7B9C3F"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2D260CAE"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p>
    <w:p w14:paraId="27C1495A"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D27C8E1"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3A5228A5"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7CEE11A9"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54288AC9" w14:textId="77777777" w:rsidR="005F61EC" w:rsidRPr="004C149C" w:rsidRDefault="005F61EC" w:rsidP="005F61E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2612DBE" w14:textId="77777777" w:rsidR="005F61EC" w:rsidRPr="004C149C" w:rsidRDefault="005F61EC" w:rsidP="005F61EC">
      <w:pPr>
        <w:keepNext/>
        <w:keepLines/>
        <w:widowControl w:val="0"/>
        <w:spacing w:after="0" w:line="240" w:lineRule="auto"/>
        <w:jc w:val="both"/>
        <w:rPr>
          <w:rFonts w:ascii="Tahoma" w:eastAsia="Times New Roman" w:hAnsi="Tahoma" w:cs="Tahoma"/>
          <w:lang w:val="x-none" w:eastAsia="sl-SI"/>
        </w:rPr>
      </w:pPr>
    </w:p>
    <w:p w14:paraId="55249B01"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Ponudnik, ki odda ponudbo, pod kazensko in materialno odgovornostjo jamči, da so vsi podatki in dokumenti, podani v ponudbi, resnični, in da priložen</w:t>
      </w:r>
      <w:r w:rsidR="00AF2BFE">
        <w:rPr>
          <w:rFonts w:ascii="Tahoma" w:eastAsia="Times New Roman" w:hAnsi="Tahoma" w:cs="Tahoma"/>
          <w:b/>
          <w:lang w:eastAsia="sl-SI"/>
        </w:rPr>
        <w:t>e</w:t>
      </w:r>
      <w:r w:rsidRPr="004C149C">
        <w:rPr>
          <w:rFonts w:ascii="Tahoma" w:eastAsia="Times New Roman" w:hAnsi="Tahoma" w:cs="Tahoma"/>
          <w:b/>
          <w:lang w:eastAsia="sl-SI"/>
        </w:rPr>
        <w:t xml:space="preserve"> listin</w:t>
      </w:r>
      <w:r w:rsidR="00AF2BFE">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785B4C0D" w14:textId="77777777" w:rsidR="005F61EC" w:rsidRPr="004C149C" w:rsidRDefault="005F61EC" w:rsidP="005F61EC">
      <w:pPr>
        <w:keepNext/>
        <w:keepLines/>
        <w:widowControl w:val="0"/>
        <w:spacing w:after="0" w:line="240" w:lineRule="auto"/>
        <w:jc w:val="both"/>
        <w:rPr>
          <w:rFonts w:ascii="Tahoma" w:eastAsia="Times New Roman" w:hAnsi="Tahoma" w:cs="Tahoma"/>
          <w:lang w:eastAsia="sl-SI"/>
        </w:rPr>
      </w:pPr>
    </w:p>
    <w:p w14:paraId="618194FE" w14:textId="77777777" w:rsidR="005F61EC" w:rsidRPr="004C149C" w:rsidRDefault="005F61EC" w:rsidP="005F61E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33DC14B" w14:textId="77777777" w:rsidR="005F61EC" w:rsidRPr="00BA3F91" w:rsidRDefault="005F61EC" w:rsidP="005F61EC">
      <w:pPr>
        <w:keepNext/>
        <w:keepLines/>
        <w:spacing w:after="0" w:line="240" w:lineRule="auto"/>
        <w:ind w:left="1080"/>
        <w:jc w:val="both"/>
        <w:rPr>
          <w:rFonts w:ascii="Tahoma" w:eastAsia="Times New Roman" w:hAnsi="Tahoma" w:cs="Tahoma"/>
          <w:b/>
          <w:lang w:eastAsia="sl-SI"/>
        </w:rPr>
      </w:pPr>
    </w:p>
    <w:p w14:paraId="332D3F1A" w14:textId="77777777" w:rsidR="005F61EC" w:rsidRPr="003346EC"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69DA8EA7" w14:textId="77777777" w:rsidR="005F61EC" w:rsidRDefault="005F61EC" w:rsidP="005F61EC">
      <w:pPr>
        <w:keepNext/>
        <w:keepLines/>
        <w:spacing w:after="0" w:line="240" w:lineRule="auto"/>
        <w:jc w:val="both"/>
        <w:rPr>
          <w:rFonts w:ascii="Tahoma" w:hAnsi="Tahoma" w:cs="Tahoma"/>
        </w:rPr>
      </w:pPr>
    </w:p>
    <w:p w14:paraId="009F7E14" w14:textId="77777777" w:rsidR="005F61EC" w:rsidRPr="00C63E28" w:rsidRDefault="005F61EC" w:rsidP="005F61EC">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w:t>
      </w:r>
      <w:proofErr w:type="spellStart"/>
      <w:r w:rsidRPr="00C63E28">
        <w:rPr>
          <w:rFonts w:ascii="Tahoma" w:hAnsi="Tahoma" w:cs="Tahoma"/>
        </w:rPr>
        <w:t>pdf</w:t>
      </w:r>
      <w:proofErr w:type="spellEnd"/>
      <w:r w:rsidRPr="00C63E28">
        <w:rPr>
          <w:rFonts w:ascii="Tahoma" w:hAnsi="Tahoma" w:cs="Tahoma"/>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01B47DD7" w14:textId="77777777" w:rsidR="005F61EC" w:rsidRPr="00C8579C" w:rsidRDefault="005F61EC" w:rsidP="005F61EC">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5F61EC" w:rsidRPr="00C8579C" w14:paraId="2BA07A41" w14:textId="77777777" w:rsidTr="004D2AD6">
        <w:tc>
          <w:tcPr>
            <w:tcW w:w="7725" w:type="dxa"/>
          </w:tcPr>
          <w:p w14:paraId="044C59E8" w14:textId="77777777" w:rsidR="005F61EC" w:rsidRPr="00C8579C" w:rsidRDefault="005F61EC" w:rsidP="004D2AD6">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0021CC1F" w14:textId="77777777" w:rsidR="005F61EC" w:rsidRPr="00C8579C" w:rsidRDefault="005F61EC" w:rsidP="004D2AD6">
            <w:pPr>
              <w:keepNext/>
              <w:keepLines/>
              <w:spacing w:after="0" w:line="240" w:lineRule="auto"/>
              <w:jc w:val="both"/>
              <w:rPr>
                <w:rFonts w:ascii="Tahoma" w:hAnsi="Tahoma" w:cs="Tahoma"/>
                <w:b/>
                <w:i/>
              </w:rPr>
            </w:pPr>
          </w:p>
        </w:tc>
      </w:tr>
    </w:tbl>
    <w:p w14:paraId="467EEAD0" w14:textId="77777777" w:rsidR="005F61EC" w:rsidRDefault="005F61EC" w:rsidP="005F61EC">
      <w:pPr>
        <w:keepNext/>
        <w:keepLines/>
        <w:spacing w:after="0" w:line="240" w:lineRule="auto"/>
        <w:rPr>
          <w:rFonts w:ascii="Tahoma" w:hAnsi="Tahoma" w:cs="Tahoma"/>
          <w:b/>
          <w:color w:val="FF0000"/>
        </w:rPr>
      </w:pPr>
    </w:p>
    <w:p w14:paraId="0E0300D9" w14:textId="77777777" w:rsidR="005F61EC" w:rsidRPr="00535F65" w:rsidRDefault="005F61EC" w:rsidP="005F61EC">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za posamezni sklop, za katerega je ponudnik oddal ponudbo)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za posamezni sklop, za katerega je ponudnik oddal ponudbo), ki je predložen v razdelku »Dokumenti«, del »Ostale priloge«.</w:t>
      </w:r>
    </w:p>
    <w:p w14:paraId="2444475F" w14:textId="77777777" w:rsidR="005F61EC" w:rsidRDefault="005F61EC" w:rsidP="005F61EC">
      <w:pPr>
        <w:keepNext/>
        <w:keepLines/>
        <w:spacing w:after="0" w:line="240" w:lineRule="auto"/>
        <w:jc w:val="both"/>
        <w:rPr>
          <w:rFonts w:ascii="Tahoma" w:eastAsia="Times New Roman" w:hAnsi="Tahoma" w:cs="Tahoma"/>
          <w:lang w:eastAsia="sl-SI"/>
        </w:rPr>
      </w:pPr>
    </w:p>
    <w:p w14:paraId="6A72C660" w14:textId="77777777" w:rsidR="005F61EC" w:rsidRPr="00BA3F91" w:rsidRDefault="005F61EC" w:rsidP="005F61E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03139EC" w14:textId="77777777" w:rsidR="005F61EC" w:rsidRPr="00535F65" w:rsidRDefault="005F61EC" w:rsidP="005F61EC">
      <w:pPr>
        <w:keepNext/>
        <w:keepLines/>
        <w:spacing w:after="0" w:line="240" w:lineRule="auto"/>
        <w:jc w:val="both"/>
        <w:rPr>
          <w:rFonts w:ascii="Tahoma" w:hAnsi="Tahoma" w:cs="Tahoma"/>
        </w:rPr>
      </w:pPr>
    </w:p>
    <w:p w14:paraId="0B8805E7" w14:textId="77777777"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7C57295C"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BA3F91" w14:paraId="7C929714" w14:textId="77777777" w:rsidTr="004D2AD6">
        <w:tc>
          <w:tcPr>
            <w:tcW w:w="9424" w:type="dxa"/>
            <w:tcBorders>
              <w:top w:val="single" w:sz="4" w:space="0" w:color="auto"/>
              <w:bottom w:val="single" w:sz="4" w:space="0" w:color="auto"/>
            </w:tcBorders>
          </w:tcPr>
          <w:p w14:paraId="36DAA256" w14:textId="77777777" w:rsidR="005F61EC" w:rsidRPr="00BA3F91" w:rsidRDefault="005F61EC" w:rsidP="004D2AD6">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1EBAD24E"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0022AD84" w14:textId="77777777" w:rsidR="005F61EC" w:rsidRPr="00303200" w:rsidRDefault="005F61EC" w:rsidP="005F61E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4D6756C0" w14:textId="77777777" w:rsidR="005F61EC" w:rsidRPr="00453AD4" w:rsidRDefault="005F61EC" w:rsidP="005F61EC">
      <w:pPr>
        <w:keepNext/>
        <w:keepLines/>
        <w:spacing w:after="0" w:line="240" w:lineRule="auto"/>
        <w:jc w:val="both"/>
        <w:rPr>
          <w:rFonts w:ascii="Tahoma" w:eastAsia="Times New Roman" w:hAnsi="Tahoma" w:cs="Tahoma"/>
          <w:sz w:val="20"/>
          <w:szCs w:val="20"/>
          <w:lang w:eastAsia="sl-SI"/>
        </w:rPr>
      </w:pPr>
    </w:p>
    <w:p w14:paraId="1077EDA1" w14:textId="77777777" w:rsidR="005F61EC" w:rsidRPr="00453AD4" w:rsidRDefault="005F61EC" w:rsidP="00433109">
      <w:pPr>
        <w:keepNext/>
        <w:keepLines/>
        <w:numPr>
          <w:ilvl w:val="0"/>
          <w:numId w:val="3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63E3EE3C" w14:textId="77777777" w:rsidR="005F61EC" w:rsidRDefault="005F61EC" w:rsidP="005F61EC">
      <w:pPr>
        <w:keepNext/>
        <w:keepLines/>
        <w:spacing w:after="0" w:line="240" w:lineRule="auto"/>
        <w:jc w:val="both"/>
        <w:rPr>
          <w:rFonts w:ascii="Tahoma" w:eastAsia="Times New Roman" w:hAnsi="Tahoma" w:cs="Tahoma"/>
          <w:sz w:val="20"/>
          <w:szCs w:val="20"/>
          <w:lang w:eastAsia="sl-SI"/>
        </w:rPr>
      </w:pPr>
    </w:p>
    <w:p w14:paraId="3A376F34"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5F61EC" w:rsidRPr="00552945" w14:paraId="766827DE" w14:textId="77777777" w:rsidTr="004D2AD6">
        <w:tc>
          <w:tcPr>
            <w:tcW w:w="9424" w:type="dxa"/>
            <w:tcBorders>
              <w:top w:val="single" w:sz="4" w:space="0" w:color="auto"/>
              <w:bottom w:val="single" w:sz="4" w:space="0" w:color="auto"/>
            </w:tcBorders>
          </w:tcPr>
          <w:p w14:paraId="7BB1FDF2" w14:textId="77777777" w:rsidR="005F61EC" w:rsidRPr="00552945" w:rsidRDefault="005F61EC" w:rsidP="004D2AD6">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14CE72B3" w14:textId="77777777" w:rsidR="005F61EC" w:rsidRPr="00552945" w:rsidRDefault="005F61EC" w:rsidP="005F61EC">
      <w:pPr>
        <w:keepNext/>
        <w:keepLines/>
        <w:widowControl w:val="0"/>
        <w:spacing w:after="0" w:line="240" w:lineRule="auto"/>
        <w:jc w:val="both"/>
        <w:rPr>
          <w:rFonts w:ascii="Tahoma" w:eastAsia="Times New Roman" w:hAnsi="Tahoma" w:cs="Tahoma"/>
          <w:sz w:val="20"/>
          <w:szCs w:val="20"/>
          <w:lang w:eastAsia="sl-SI"/>
        </w:rPr>
      </w:pPr>
    </w:p>
    <w:p w14:paraId="4F130B07"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289AE8C1"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59E00C74" w14:textId="77777777" w:rsidR="005F61EC" w:rsidRPr="00552945" w:rsidRDefault="005F61EC" w:rsidP="00433109">
      <w:pPr>
        <w:keepNext/>
        <w:keepLines/>
        <w:widowControl w:val="0"/>
        <w:numPr>
          <w:ilvl w:val="0"/>
          <w:numId w:val="3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34A9DE7" w14:textId="77777777" w:rsidR="005F61EC" w:rsidRPr="00552945" w:rsidRDefault="005F61EC" w:rsidP="005F61EC">
      <w:pPr>
        <w:keepNext/>
        <w:keepLines/>
        <w:widowControl w:val="0"/>
        <w:spacing w:after="0" w:line="240" w:lineRule="auto"/>
        <w:jc w:val="both"/>
        <w:rPr>
          <w:rFonts w:ascii="Tahoma" w:eastAsia="Times New Roman" w:hAnsi="Tahoma" w:cs="Tahoma"/>
          <w:b/>
          <w:lang w:eastAsia="sl-SI"/>
        </w:rPr>
      </w:pPr>
    </w:p>
    <w:p w14:paraId="60985FA3"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5099DD50"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p>
    <w:p w14:paraId="39CC2286" w14:textId="77777777" w:rsidR="005F61EC" w:rsidRPr="00552945" w:rsidRDefault="005F61EC" w:rsidP="005F61E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67554E10"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A3720" w:rsidRPr="00552945" w14:paraId="712DBD33" w14:textId="77777777" w:rsidTr="008C7B4E">
        <w:tc>
          <w:tcPr>
            <w:tcW w:w="7865" w:type="dxa"/>
            <w:tcBorders>
              <w:top w:val="single" w:sz="4" w:space="0" w:color="auto"/>
              <w:bottom w:val="single" w:sz="4" w:space="0" w:color="auto"/>
            </w:tcBorders>
          </w:tcPr>
          <w:p w14:paraId="4EA09E6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2EA4A36" w14:textId="77777777" w:rsidR="002A3720" w:rsidRPr="00552945" w:rsidRDefault="002A3720" w:rsidP="00340405">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02C04798"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25873237"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p w14:paraId="4E9E30F6" w14:textId="77777777" w:rsidR="002A3720" w:rsidRPr="00552945" w:rsidRDefault="002A3720" w:rsidP="00340405">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25C93B10" w14:textId="77777777" w:rsidR="00ED0B13" w:rsidRPr="00C97A1F" w:rsidRDefault="00ED0B13" w:rsidP="00340405">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ED0B13" w:rsidRPr="00C97A1F" w14:paraId="706A6D5E" w14:textId="77777777" w:rsidTr="008C7B4E">
        <w:tc>
          <w:tcPr>
            <w:tcW w:w="7865" w:type="dxa"/>
            <w:tcBorders>
              <w:top w:val="single" w:sz="4" w:space="0" w:color="auto"/>
              <w:bottom w:val="single" w:sz="4" w:space="0" w:color="auto"/>
            </w:tcBorders>
          </w:tcPr>
          <w:p w14:paraId="33EBABA8" w14:textId="77777777" w:rsidR="00ED0B13" w:rsidRPr="00C97A1F" w:rsidRDefault="00ED0B13" w:rsidP="00340405">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73251383" w14:textId="77777777" w:rsidR="00ED0B13" w:rsidRPr="00C97A1F" w:rsidRDefault="00ED0B13" w:rsidP="00340405">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3DF294D4" w14:textId="77777777" w:rsidR="00277343" w:rsidRDefault="00ED0B13" w:rsidP="0027734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 xml:space="preserve">je k razpisni dokumentaciji priložen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 Ponudnik ga izpolni, sprinta in v pisni obliki podpiše in žigosa na strani rekapitulacije za celotno javno naročilo. </w:t>
      </w:r>
      <w:r w:rsidR="00277343" w:rsidRPr="00C97A1F">
        <w:rPr>
          <w:rFonts w:ascii="Tahoma" w:eastAsia="Times New Roman" w:hAnsi="Tahoma" w:cs="Tahoma"/>
          <w:lang w:eastAsia="sl-SI"/>
        </w:rPr>
        <w:t xml:space="preserve">Celoten predračun </w:t>
      </w:r>
      <w:r w:rsidR="00277343">
        <w:rPr>
          <w:rFonts w:ascii="Tahoma" w:eastAsia="Times New Roman" w:hAnsi="Tahoma" w:cs="Tahoma"/>
          <w:lang w:eastAsia="sl-SI"/>
        </w:rPr>
        <w:t>popisa blaga</w:t>
      </w:r>
      <w:r w:rsidR="00277343" w:rsidRPr="00C97A1F">
        <w:rPr>
          <w:rFonts w:ascii="Tahoma" w:eastAsia="Times New Roman" w:hAnsi="Tahoma" w:cs="Tahoma"/>
          <w:lang w:eastAsia="sl-SI"/>
        </w:rPr>
        <w:t xml:space="preserve"> mora biti priložen tudi v </w:t>
      </w:r>
      <w:proofErr w:type="spellStart"/>
      <w:r w:rsidR="00277343" w:rsidRPr="00C97A1F">
        <w:rPr>
          <w:rFonts w:ascii="Tahoma" w:eastAsia="Times New Roman" w:hAnsi="Tahoma" w:cs="Tahoma"/>
          <w:lang w:eastAsia="sl-SI"/>
        </w:rPr>
        <w:t>excel</w:t>
      </w:r>
      <w:proofErr w:type="spellEnd"/>
      <w:r w:rsidR="00277343" w:rsidRPr="00C97A1F">
        <w:rPr>
          <w:rFonts w:ascii="Tahoma" w:eastAsia="Times New Roman" w:hAnsi="Tahoma" w:cs="Tahoma"/>
          <w:lang w:eastAsia="sl-SI"/>
        </w:rPr>
        <w:t xml:space="preserve"> formatu.</w:t>
      </w:r>
      <w:r w:rsidR="00277343">
        <w:rPr>
          <w:rFonts w:ascii="Tahoma" w:eastAsia="Times New Roman" w:hAnsi="Tahoma" w:cs="Tahoma"/>
          <w:lang w:eastAsia="sl-SI"/>
        </w:rPr>
        <w:t xml:space="preserve"> Celotni predračun popisa blaga v PDF formatu in Excel formatu morata biti vsebinsko identična.</w:t>
      </w:r>
    </w:p>
    <w:p w14:paraId="1E444F3A" w14:textId="77777777" w:rsidR="002A3720" w:rsidRPr="00552945" w:rsidRDefault="002A3720" w:rsidP="00277343">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277343" w:rsidRPr="00552945" w14:paraId="39252CC1" w14:textId="77777777" w:rsidTr="00680D0A">
        <w:tc>
          <w:tcPr>
            <w:tcW w:w="6232" w:type="dxa"/>
          </w:tcPr>
          <w:p w14:paraId="3DA01F1D" w14:textId="77777777" w:rsidR="00277343" w:rsidRPr="00552945" w:rsidRDefault="00277343" w:rsidP="00680D0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42D67A78" w14:textId="77777777" w:rsidR="00277343" w:rsidRPr="00552945" w:rsidRDefault="00277343" w:rsidP="00680D0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6232B5D0" w14:textId="77777777" w:rsidR="00277343" w:rsidRPr="00AC38AC" w:rsidRDefault="00277343" w:rsidP="00277343">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E75D443"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1E858920" w14:textId="77777777" w:rsidTr="008C7B4E">
        <w:tc>
          <w:tcPr>
            <w:tcW w:w="7867" w:type="dxa"/>
          </w:tcPr>
          <w:p w14:paraId="195CF72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1E82E485"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3EA5D0E"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5100A00D"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337483CD" w14:textId="77777777" w:rsidTr="008C7B4E">
        <w:tc>
          <w:tcPr>
            <w:tcW w:w="7867" w:type="dxa"/>
          </w:tcPr>
          <w:p w14:paraId="2008F4E2"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2A733A2"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17F120EC"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888C239"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A3720" w:rsidRPr="00552945" w14:paraId="1F77FFAF" w14:textId="77777777" w:rsidTr="008C7B4E">
        <w:tc>
          <w:tcPr>
            <w:tcW w:w="7867" w:type="dxa"/>
            <w:tcBorders>
              <w:top w:val="single" w:sz="4" w:space="0" w:color="auto"/>
              <w:bottom w:val="single" w:sz="4" w:space="0" w:color="auto"/>
            </w:tcBorders>
          </w:tcPr>
          <w:p w14:paraId="518FB8EE"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1B67375" w14:textId="77777777" w:rsidR="002A3720" w:rsidRPr="00552945" w:rsidRDefault="002A3720"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5998AE8B" w14:textId="77777777" w:rsidR="002A3720" w:rsidRPr="00552945" w:rsidRDefault="002A3720" w:rsidP="00340405">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DCEBF01" w14:textId="77777777" w:rsidR="00F12C14" w:rsidRPr="00AC38AC" w:rsidRDefault="00F12C14" w:rsidP="00F12C1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F12C14" w:rsidRPr="00AC38AC" w14:paraId="6A42BE9E" w14:textId="77777777" w:rsidTr="00B7390A">
        <w:tc>
          <w:tcPr>
            <w:tcW w:w="6799" w:type="dxa"/>
            <w:tcBorders>
              <w:top w:val="single" w:sz="4" w:space="0" w:color="auto"/>
              <w:bottom w:val="single" w:sz="4" w:space="0" w:color="auto"/>
            </w:tcBorders>
          </w:tcPr>
          <w:p w14:paraId="1F825B0A" w14:textId="77777777" w:rsidR="00F12C14" w:rsidRPr="00AC38AC" w:rsidRDefault="00F12C14" w:rsidP="00B7390A">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66EB41A8" w14:textId="77777777" w:rsidR="00F12C14" w:rsidRPr="00AC38AC" w:rsidRDefault="00F12C14" w:rsidP="00B7390A">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1D97A584" w14:textId="2492BC0E" w:rsidR="00F12C14" w:rsidRPr="00AC38AC" w:rsidRDefault="00F12C14" w:rsidP="00F12C14">
      <w:pPr>
        <w:keepNext/>
        <w:keepLines/>
        <w:widowControl w:val="0"/>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 5/1 do Priloga 5/</w:t>
      </w:r>
      <w:r>
        <w:rPr>
          <w:rFonts w:ascii="Tahoma" w:hAnsi="Tahoma" w:cs="Tahoma"/>
        </w:rPr>
        <w:t>3)</w:t>
      </w:r>
      <w:r w:rsidRPr="006D58EB">
        <w:rPr>
          <w:rFonts w:ascii="Tahoma" w:hAnsi="Tahoma" w:cs="Tahoma"/>
        </w:rPr>
        <w:t>, ki jih ponudnik navaja v prilogi 5. Ponudnik razmnoži potrebno število izvodov posameznih prilog.</w:t>
      </w:r>
    </w:p>
    <w:p w14:paraId="41822874" w14:textId="77777777" w:rsidR="001E2207" w:rsidRPr="00712BC8" w:rsidRDefault="001E2207" w:rsidP="00340405">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1E2207" w:rsidRPr="00552945" w14:paraId="2831C8B8" w14:textId="77777777" w:rsidTr="005D159E">
        <w:tc>
          <w:tcPr>
            <w:tcW w:w="7933" w:type="dxa"/>
            <w:tcBorders>
              <w:top w:val="single" w:sz="4" w:space="0" w:color="auto"/>
              <w:bottom w:val="single" w:sz="4" w:space="0" w:color="auto"/>
            </w:tcBorders>
          </w:tcPr>
          <w:p w14:paraId="3956CD0C" w14:textId="77777777" w:rsidR="001E2207" w:rsidRPr="00552945" w:rsidRDefault="001E2207" w:rsidP="00340405">
            <w:pPr>
              <w:keepNext/>
              <w:keepLines/>
              <w:widowControl w:val="0"/>
              <w:spacing w:after="0" w:line="240" w:lineRule="auto"/>
              <w:jc w:val="both"/>
              <w:rPr>
                <w:rFonts w:ascii="Tahoma" w:eastAsia="Times New Roman" w:hAnsi="Tahoma" w:cs="Tahoma"/>
                <w:lang w:eastAsia="sl-SI"/>
              </w:rPr>
            </w:pPr>
            <w:r w:rsidRPr="00827480">
              <w:rPr>
                <w:rFonts w:ascii="Tahoma" w:hAnsi="Tahoma" w:cs="Tahoma"/>
                <w:lang w:eastAsia="sl-SI"/>
              </w:rPr>
              <w:t>TEHNIČNA SPECIFIKACIJA PONUJENE OPREME</w:t>
            </w:r>
          </w:p>
        </w:tc>
        <w:tc>
          <w:tcPr>
            <w:tcW w:w="1493" w:type="dxa"/>
            <w:tcBorders>
              <w:top w:val="single" w:sz="4" w:space="0" w:color="auto"/>
              <w:bottom w:val="single" w:sz="4" w:space="0" w:color="auto"/>
            </w:tcBorders>
          </w:tcPr>
          <w:p w14:paraId="52051635" w14:textId="77777777" w:rsidR="001E2207" w:rsidRPr="00552945" w:rsidRDefault="001E2207" w:rsidP="00340405">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 xml:space="preserve">Priloga </w:t>
            </w:r>
            <w:r>
              <w:rPr>
                <w:rFonts w:ascii="Tahoma" w:eastAsia="Times New Roman" w:hAnsi="Tahoma" w:cs="Tahoma"/>
                <w:b/>
                <w:i/>
                <w:lang w:eastAsia="sl-SI"/>
              </w:rPr>
              <w:t>6</w:t>
            </w:r>
            <w:r w:rsidRPr="00552945">
              <w:rPr>
                <w:rFonts w:ascii="Tahoma" w:eastAsia="Times New Roman" w:hAnsi="Tahoma" w:cs="Tahoma"/>
                <w:b/>
                <w:i/>
                <w:lang w:eastAsia="sl-SI"/>
              </w:rPr>
              <w:t xml:space="preserve"> </w:t>
            </w:r>
          </w:p>
        </w:tc>
      </w:tr>
    </w:tbl>
    <w:p w14:paraId="18EE100A" w14:textId="7B362F42" w:rsidR="001E2207" w:rsidRPr="00552945" w:rsidRDefault="001E2207" w:rsidP="00340405">
      <w:pPr>
        <w:keepNext/>
        <w:keepLines/>
        <w:widowControl w:val="0"/>
        <w:spacing w:after="0" w:line="240" w:lineRule="auto"/>
        <w:jc w:val="both"/>
        <w:rPr>
          <w:rFonts w:ascii="Tahoma" w:eastAsia="Times New Roman" w:hAnsi="Tahoma" w:cs="Tahoma"/>
          <w:lang w:eastAsia="sl-SI"/>
        </w:rPr>
      </w:pPr>
      <w:r w:rsidRPr="00E94A83">
        <w:rPr>
          <w:rFonts w:ascii="Tahoma" w:hAnsi="Tahoma" w:cs="Tahoma"/>
          <w:lang w:eastAsia="sl-SI"/>
        </w:rPr>
        <w:t xml:space="preserve">Ponudnik </w:t>
      </w:r>
      <w:r>
        <w:rPr>
          <w:rFonts w:ascii="Tahoma" w:hAnsi="Tahoma" w:cs="Tahoma"/>
          <w:lang w:eastAsia="sl-SI"/>
        </w:rPr>
        <w:t xml:space="preserve">za </w:t>
      </w:r>
      <w:r w:rsidR="00E3072F">
        <w:rPr>
          <w:rFonts w:ascii="Tahoma" w:hAnsi="Tahoma" w:cs="Tahoma"/>
          <w:lang w:eastAsia="sl-SI"/>
        </w:rPr>
        <w:t>2</w:t>
      </w:r>
      <w:r>
        <w:rPr>
          <w:rFonts w:ascii="Tahoma" w:hAnsi="Tahoma" w:cs="Tahoma"/>
          <w:lang w:eastAsia="sl-SI"/>
        </w:rPr>
        <w:t xml:space="preserve">. sklop </w:t>
      </w:r>
      <w:r w:rsidRPr="00E73759">
        <w:rPr>
          <w:rFonts w:ascii="Tahoma" w:hAnsi="Tahoma" w:cs="Tahoma"/>
          <w:lang w:eastAsia="sl-SI"/>
        </w:rPr>
        <w:t xml:space="preserve">predloži ustrezno tehnično dokumentacijo proizvajalca ali </w:t>
      </w:r>
      <w:r w:rsidR="00AA3D0F" w:rsidRPr="00AA3D0F">
        <w:rPr>
          <w:rFonts w:ascii="Tahoma" w:hAnsi="Tahoma" w:cs="Tahoma"/>
          <w:lang w:eastAsia="sl-SI"/>
        </w:rPr>
        <w:t>veljavno energijsko nalepko, izdano v skladu z Delegirano uredbo Komisije (EU) 2019/2015, kakor je bila spremenjena z Delegirano uredbo Komisije (EU) 2021/340</w:t>
      </w:r>
      <w:r w:rsidRPr="00552945">
        <w:rPr>
          <w:rFonts w:ascii="Tahoma" w:eastAsia="Times New Roman" w:hAnsi="Tahoma" w:cs="Tahoma"/>
          <w:lang w:eastAsia="sl-SI"/>
        </w:rPr>
        <w:t>.</w:t>
      </w:r>
    </w:p>
    <w:p w14:paraId="7FEA1743" w14:textId="77777777" w:rsidR="002A3720" w:rsidRDefault="002A3720" w:rsidP="00340405">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46BDEE85" w14:textId="77777777" w:rsidTr="008C7B4E">
        <w:tc>
          <w:tcPr>
            <w:tcW w:w="9498" w:type="dxa"/>
            <w:tcBorders>
              <w:top w:val="single" w:sz="4" w:space="0" w:color="auto"/>
              <w:bottom w:val="single" w:sz="4" w:space="0" w:color="auto"/>
            </w:tcBorders>
          </w:tcPr>
          <w:p w14:paraId="528B580E" w14:textId="77777777" w:rsidR="00C6326C" w:rsidRPr="00090D8E" w:rsidRDefault="00C6326C" w:rsidP="00340405">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7F74518F"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C69D4B6"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3120409"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1531B6C6" w14:textId="1AF9B64D" w:rsidR="00C6326C" w:rsidRPr="00EF3000" w:rsidRDefault="00974F11"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ENLJ-SAL-267/25</w:t>
      </w:r>
      <w:r w:rsidR="00C6326C" w:rsidRPr="00EF3000">
        <w:rPr>
          <w:rFonts w:ascii="Tahoma" w:eastAsia="Times New Roman" w:hAnsi="Tahoma" w:cs="Tahoma"/>
          <w:b/>
          <w:noProof/>
          <w:sz w:val="20"/>
          <w:lang w:eastAsia="sl-SI"/>
        </w:rPr>
        <w:t xml:space="preserve"> – </w:t>
      </w:r>
      <w:r w:rsidR="00C6326C">
        <w:rPr>
          <w:rFonts w:ascii="Tahoma" w:eastAsia="Times New Roman" w:hAnsi="Tahoma" w:cs="Tahoma"/>
          <w:b/>
          <w:noProof/>
          <w:sz w:val="20"/>
          <w:lang w:eastAsia="sl-SI"/>
        </w:rPr>
        <w:t>Dobava splošnega elektromateriala, svetil in baterij</w:t>
      </w:r>
      <w:r w:rsidR="00C6326C" w:rsidRPr="00EF3000">
        <w:rPr>
          <w:rFonts w:ascii="Tahoma" w:eastAsia="Times New Roman" w:hAnsi="Tahoma" w:cs="Tahoma"/>
          <w:b/>
          <w:sz w:val="20"/>
          <w:lang w:eastAsia="sl-SI"/>
        </w:rPr>
        <w:t xml:space="preserve"> za naslednji sklop:</w:t>
      </w:r>
    </w:p>
    <w:p w14:paraId="2F3D73D1"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1. Sklop: </w:t>
      </w:r>
      <w:r w:rsidRPr="004E38ED">
        <w:rPr>
          <w:rFonts w:ascii="Tahoma" w:eastAsia="Times New Roman" w:hAnsi="Tahoma" w:cs="Tahoma"/>
          <w:b/>
          <w:lang w:eastAsia="sl-SI"/>
        </w:rPr>
        <w:t>Klasična svetila in baterije</w:t>
      </w:r>
    </w:p>
    <w:p w14:paraId="6390E101"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2. Sklop: </w:t>
      </w:r>
      <w:r w:rsidRPr="004E38ED">
        <w:rPr>
          <w:rFonts w:ascii="Tahoma" w:eastAsia="Times New Roman" w:hAnsi="Tahoma" w:cs="Tahoma"/>
          <w:b/>
          <w:lang w:eastAsia="sl-SI"/>
        </w:rPr>
        <w:t>Svetila po Uredbi o zelenem javnem naročanju</w:t>
      </w:r>
    </w:p>
    <w:p w14:paraId="4814D986" w14:textId="77777777" w:rsidR="00084AB3" w:rsidRPr="00A10BCE" w:rsidRDefault="00084AB3" w:rsidP="00084AB3">
      <w:pPr>
        <w:keepNext/>
        <w:keepLines/>
        <w:spacing w:after="0" w:line="240" w:lineRule="auto"/>
        <w:ind w:right="424"/>
        <w:rPr>
          <w:rFonts w:ascii="Tahoma" w:eastAsia="Times New Roman" w:hAnsi="Tahoma" w:cs="Tahoma"/>
          <w:b/>
          <w:lang w:eastAsia="sl-SI"/>
        </w:rPr>
      </w:pPr>
      <w:r>
        <w:rPr>
          <w:rFonts w:ascii="Tahoma" w:eastAsia="Times New Roman" w:hAnsi="Tahoma" w:cs="Tahoma"/>
          <w:b/>
          <w:lang w:eastAsia="sl-SI"/>
        </w:rPr>
        <w:t xml:space="preserve">3. Sklop: </w:t>
      </w:r>
      <w:r w:rsidRPr="004E38ED">
        <w:rPr>
          <w:rFonts w:ascii="Tahoma" w:eastAsia="Times New Roman" w:hAnsi="Tahoma" w:cs="Tahoma"/>
          <w:b/>
          <w:lang w:eastAsia="sl-SI"/>
        </w:rPr>
        <w:t>Splošni elektromaterial</w:t>
      </w:r>
    </w:p>
    <w:p w14:paraId="62E9D4AD" w14:textId="77777777" w:rsidR="00C6326C" w:rsidRPr="008C3809" w:rsidRDefault="00084AB3" w:rsidP="00084AB3">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w:t>
      </w:r>
      <w:r w:rsidR="00C6326C" w:rsidRPr="008C3809">
        <w:rPr>
          <w:rFonts w:ascii="Times New Roman" w:eastAsia="Times New Roman" w:hAnsi="Times New Roman"/>
          <w:b/>
          <w:sz w:val="18"/>
          <w:szCs w:val="20"/>
          <w:lang w:eastAsia="sl-SI"/>
        </w:rPr>
        <w:t>(ustrezno obkrožite)</w:t>
      </w:r>
    </w:p>
    <w:p w14:paraId="3F90D95F" w14:textId="77777777" w:rsidR="00C6326C" w:rsidRDefault="00C6326C" w:rsidP="00340405">
      <w:pPr>
        <w:keepNext/>
        <w:keepLines/>
        <w:spacing w:after="0" w:line="240" w:lineRule="auto"/>
        <w:jc w:val="both"/>
        <w:rPr>
          <w:rFonts w:ascii="Tahoma" w:eastAsia="Times New Roman" w:hAnsi="Tahoma" w:cs="Tahoma"/>
          <w:b/>
          <w:sz w:val="20"/>
          <w:highlight w:val="yellow"/>
          <w:lang w:eastAsia="sl-SI"/>
        </w:rPr>
      </w:pPr>
    </w:p>
    <w:p w14:paraId="32EFFA43" w14:textId="77777777" w:rsidR="000728B0" w:rsidRPr="00090D8E" w:rsidRDefault="000728B0" w:rsidP="000728B0">
      <w:pPr>
        <w:keepNext/>
        <w:keepLines/>
        <w:spacing w:after="0" w:line="240" w:lineRule="auto"/>
        <w:ind w:left="1080" w:hanging="1080"/>
        <w:jc w:val="both"/>
        <w:rPr>
          <w:rFonts w:ascii="Tahoma" w:eastAsia="Times New Roman" w:hAnsi="Tahoma" w:cs="Tahoma"/>
          <w:sz w:val="20"/>
          <w:lang w:eastAsia="sl-SI"/>
        </w:rPr>
      </w:pPr>
    </w:p>
    <w:p w14:paraId="3B60B3A2" w14:textId="77777777" w:rsidR="000728B0" w:rsidRPr="00090D8E" w:rsidRDefault="000728B0" w:rsidP="000728B0">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0728B0" w:rsidRPr="00090D8E" w14:paraId="3F5D82D9" w14:textId="77777777" w:rsidTr="004D2AD6">
        <w:tc>
          <w:tcPr>
            <w:tcW w:w="1843" w:type="dxa"/>
          </w:tcPr>
          <w:p w14:paraId="07D818C9" w14:textId="77777777" w:rsidR="000728B0" w:rsidRPr="00090D8E" w:rsidRDefault="000728B0" w:rsidP="00433109">
            <w:pPr>
              <w:keepNext/>
              <w:keepLines/>
              <w:numPr>
                <w:ilvl w:val="0"/>
                <w:numId w:val="5"/>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083B7CB6"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6D2C139A" w14:textId="77777777" w:rsidR="000728B0" w:rsidRPr="00090D8E" w:rsidRDefault="000728B0" w:rsidP="00433109">
            <w:pPr>
              <w:keepNext/>
              <w:keepLines/>
              <w:numPr>
                <w:ilvl w:val="0"/>
                <w:numId w:val="5"/>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4EF8F1B5" w14:textId="77777777" w:rsidR="000728B0" w:rsidRPr="00090D8E" w:rsidRDefault="000728B0" w:rsidP="00433109">
            <w:pPr>
              <w:keepNext/>
              <w:keepLines/>
              <w:numPr>
                <w:ilvl w:val="0"/>
                <w:numId w:val="5"/>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01718D5C" w14:textId="77777777" w:rsidR="000728B0" w:rsidRPr="00090D8E" w:rsidRDefault="000728B0" w:rsidP="000728B0">
      <w:pPr>
        <w:keepNext/>
        <w:keepLines/>
        <w:tabs>
          <w:tab w:val="left" w:pos="2552"/>
        </w:tabs>
        <w:spacing w:after="0" w:line="240" w:lineRule="auto"/>
        <w:ind w:left="284" w:hanging="284"/>
        <w:jc w:val="both"/>
        <w:rPr>
          <w:rFonts w:ascii="Tahoma" w:eastAsia="Times New Roman" w:hAnsi="Tahoma" w:cs="Tahoma"/>
          <w:sz w:val="20"/>
          <w:lang w:eastAsia="sl-SI"/>
        </w:rPr>
      </w:pPr>
    </w:p>
    <w:p w14:paraId="7C48C3AE" w14:textId="77777777" w:rsidR="00C6326C" w:rsidRPr="00EF3000" w:rsidRDefault="00C6326C" w:rsidP="00340405">
      <w:pPr>
        <w:keepNext/>
        <w:keepLines/>
        <w:spacing w:after="0" w:line="240" w:lineRule="auto"/>
        <w:jc w:val="both"/>
        <w:rPr>
          <w:rFonts w:ascii="Tahoma" w:eastAsia="Times New Roman" w:hAnsi="Tahoma" w:cs="Tahoma"/>
          <w:b/>
          <w:sz w:val="20"/>
          <w:highlight w:val="yellow"/>
          <w:lang w:eastAsia="sl-SI"/>
        </w:rPr>
      </w:pPr>
    </w:p>
    <w:p w14:paraId="0E87F26F" w14:textId="77777777" w:rsidR="00C6326C" w:rsidRPr="00EF3000"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sz w:val="20"/>
        </w:rPr>
      </w:pPr>
      <w:r w:rsidRPr="00EF3000">
        <w:rPr>
          <w:rFonts w:ascii="Tahoma" w:hAnsi="Tahoma" w:cs="Tahoma"/>
          <w:b/>
          <w:sz w:val="20"/>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C6326C" w:rsidRPr="00EF3000" w14:paraId="5FFD98F2" w14:textId="77777777" w:rsidTr="008C7B4E">
        <w:trPr>
          <w:trHeight w:val="709"/>
        </w:trPr>
        <w:tc>
          <w:tcPr>
            <w:tcW w:w="6912" w:type="dxa"/>
            <w:shd w:val="clear" w:color="auto" w:fill="auto"/>
          </w:tcPr>
          <w:p w14:paraId="106C53E2" w14:textId="77777777" w:rsidR="00C6326C" w:rsidRPr="00EF3000" w:rsidRDefault="00C6326C" w:rsidP="00340405">
            <w:pPr>
              <w:keepNext/>
              <w:keepLines/>
              <w:spacing w:after="0" w:line="240" w:lineRule="auto"/>
              <w:ind w:left="360"/>
              <w:rPr>
                <w:rFonts w:ascii="Tahoma" w:hAnsi="Tahoma" w:cs="Tahoma"/>
                <w:sz w:val="20"/>
              </w:rPr>
            </w:pPr>
            <w:r w:rsidRPr="00EF3000">
              <w:rPr>
                <w:rFonts w:ascii="Tahoma" w:hAnsi="Tahoma" w:cs="Tahoma"/>
                <w:sz w:val="20"/>
              </w:rPr>
              <w:t>Naziv sklopa</w:t>
            </w:r>
          </w:p>
        </w:tc>
        <w:tc>
          <w:tcPr>
            <w:tcW w:w="2552" w:type="dxa"/>
            <w:shd w:val="clear" w:color="auto" w:fill="auto"/>
            <w:vAlign w:val="center"/>
          </w:tcPr>
          <w:p w14:paraId="26DACA7D" w14:textId="32C2198A" w:rsidR="00C6326C" w:rsidRPr="00EF3000" w:rsidRDefault="00C6326C" w:rsidP="00340405">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Skupaj za</w:t>
            </w:r>
            <w:r w:rsidR="00A66C4E">
              <w:rPr>
                <w:rFonts w:ascii="Tahoma" w:eastAsia="Times New Roman" w:hAnsi="Tahoma" w:cs="Tahoma"/>
                <w:bCs/>
                <w:lang w:eastAsia="sl-SI"/>
              </w:rPr>
              <w:t xml:space="preserve"> </w:t>
            </w:r>
            <w:r w:rsidR="00F12C14">
              <w:rPr>
                <w:rFonts w:ascii="Tahoma" w:eastAsia="Times New Roman" w:hAnsi="Tahoma" w:cs="Tahoma"/>
                <w:bCs/>
                <w:lang w:eastAsia="sl-SI"/>
              </w:rPr>
              <w:t>2</w:t>
            </w:r>
            <w:r w:rsidRPr="00EF3000">
              <w:rPr>
                <w:rFonts w:ascii="Tahoma" w:eastAsia="Times New Roman" w:hAnsi="Tahoma" w:cs="Tahoma"/>
                <w:bCs/>
                <w:lang w:eastAsia="sl-SI"/>
              </w:rPr>
              <w:t xml:space="preserve"> </w:t>
            </w:r>
            <w:r w:rsidR="00E3072F">
              <w:rPr>
                <w:rFonts w:ascii="Tahoma" w:eastAsia="Times New Roman" w:hAnsi="Tahoma" w:cs="Tahoma"/>
                <w:bCs/>
                <w:lang w:eastAsia="sl-SI"/>
              </w:rPr>
              <w:t>(</w:t>
            </w:r>
            <w:r w:rsidR="00F12C14">
              <w:rPr>
                <w:rFonts w:ascii="Tahoma" w:eastAsia="Times New Roman" w:hAnsi="Tahoma" w:cs="Tahoma"/>
                <w:bCs/>
                <w:lang w:eastAsia="sl-SI"/>
              </w:rPr>
              <w:t>dve</w:t>
            </w:r>
            <w:r w:rsidR="00E3072F">
              <w:rPr>
                <w:rFonts w:ascii="Tahoma" w:eastAsia="Times New Roman" w:hAnsi="Tahoma" w:cs="Tahoma"/>
                <w:bCs/>
                <w:lang w:eastAsia="sl-SI"/>
              </w:rPr>
              <w:t xml:space="preserve">) </w:t>
            </w:r>
            <w:r w:rsidRPr="00EF3000">
              <w:rPr>
                <w:rFonts w:ascii="Tahoma" w:eastAsia="Times New Roman" w:hAnsi="Tahoma" w:cs="Tahoma"/>
                <w:bCs/>
                <w:lang w:eastAsia="sl-SI"/>
              </w:rPr>
              <w:t>let</w:t>
            </w:r>
            <w:r w:rsidR="00F12C14">
              <w:rPr>
                <w:rFonts w:ascii="Tahoma" w:eastAsia="Times New Roman" w:hAnsi="Tahoma" w:cs="Tahoma"/>
                <w:bCs/>
                <w:lang w:eastAsia="sl-SI"/>
              </w:rPr>
              <w:t>i</w:t>
            </w:r>
            <w:r w:rsidRPr="00EF3000">
              <w:rPr>
                <w:rFonts w:ascii="Tahoma" w:eastAsia="Times New Roman" w:hAnsi="Tahoma" w:cs="Tahoma"/>
                <w:bCs/>
                <w:lang w:eastAsia="sl-SI"/>
              </w:rPr>
              <w:t xml:space="preserve"> </w:t>
            </w:r>
          </w:p>
          <w:p w14:paraId="3296D888" w14:textId="77777777" w:rsidR="00C6326C" w:rsidRPr="00EF3000" w:rsidRDefault="00C6326C" w:rsidP="00340405">
            <w:pPr>
              <w:keepNext/>
              <w:keepLines/>
              <w:spacing w:after="0" w:line="240" w:lineRule="auto"/>
              <w:jc w:val="center"/>
              <w:rPr>
                <w:rFonts w:ascii="Tahoma" w:eastAsia="Times New Roman" w:hAnsi="Tahoma" w:cs="Tahoma"/>
                <w:bCs/>
                <w:lang w:eastAsia="sl-SI"/>
              </w:rPr>
            </w:pPr>
            <w:r w:rsidRPr="00EF3000">
              <w:rPr>
                <w:rFonts w:ascii="Tahoma" w:eastAsia="Times New Roman" w:hAnsi="Tahoma" w:cs="Tahoma"/>
                <w:bCs/>
                <w:lang w:eastAsia="sl-SI"/>
              </w:rPr>
              <w:t>v EUR brez DDV</w:t>
            </w:r>
          </w:p>
        </w:tc>
      </w:tr>
      <w:tr w:rsidR="00C6326C" w:rsidRPr="00EF3000" w14:paraId="1575FCAA" w14:textId="77777777" w:rsidTr="005D159E">
        <w:trPr>
          <w:trHeight w:val="427"/>
        </w:trPr>
        <w:tc>
          <w:tcPr>
            <w:tcW w:w="6912" w:type="dxa"/>
            <w:shd w:val="clear" w:color="auto" w:fill="auto"/>
            <w:vAlign w:val="center"/>
          </w:tcPr>
          <w:p w14:paraId="1EE156F4" w14:textId="77777777" w:rsidR="00C6326C" w:rsidRPr="008A3A29" w:rsidRDefault="00C6326C" w:rsidP="00084AB3">
            <w:pPr>
              <w:keepNext/>
              <w:keepLines/>
              <w:numPr>
                <w:ilvl w:val="0"/>
                <w:numId w:val="34"/>
              </w:numPr>
              <w:spacing w:after="0" w:line="240" w:lineRule="auto"/>
              <w:ind w:left="426"/>
              <w:rPr>
                <w:rFonts w:ascii="Tahoma" w:eastAsia="Times New Roman" w:hAnsi="Tahoma" w:cs="Tahoma"/>
                <w:b/>
                <w:lang w:eastAsia="sl-SI"/>
              </w:rPr>
            </w:pPr>
            <w:r w:rsidRPr="008A3A29">
              <w:rPr>
                <w:rFonts w:ascii="Tahoma" w:eastAsia="Times New Roman" w:hAnsi="Tahoma" w:cs="Tahoma"/>
                <w:b/>
                <w:lang w:eastAsia="sl-SI"/>
              </w:rPr>
              <w:t xml:space="preserve">Sklop: </w:t>
            </w:r>
            <w:r w:rsidR="00084AB3" w:rsidRPr="008A3A29">
              <w:rPr>
                <w:rFonts w:ascii="Tahoma" w:eastAsia="Times New Roman" w:hAnsi="Tahoma" w:cs="Tahoma"/>
                <w:b/>
                <w:lang w:eastAsia="sl-SI"/>
              </w:rPr>
              <w:t>Klasična svetila in baterije</w:t>
            </w:r>
          </w:p>
        </w:tc>
        <w:tc>
          <w:tcPr>
            <w:tcW w:w="2552" w:type="dxa"/>
            <w:shd w:val="clear" w:color="auto" w:fill="auto"/>
            <w:vAlign w:val="center"/>
          </w:tcPr>
          <w:p w14:paraId="45D19CB7"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3F84432F" w14:textId="77777777" w:rsidTr="005D159E">
        <w:trPr>
          <w:trHeight w:val="427"/>
        </w:trPr>
        <w:tc>
          <w:tcPr>
            <w:tcW w:w="6912" w:type="dxa"/>
            <w:shd w:val="clear" w:color="auto" w:fill="auto"/>
            <w:vAlign w:val="center"/>
          </w:tcPr>
          <w:p w14:paraId="6A6AB39D" w14:textId="77777777" w:rsidR="00C6326C" w:rsidRPr="008A3A29" w:rsidRDefault="00C6326C" w:rsidP="00E3072F">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E3072F" w:rsidRPr="008A3A29">
              <w:rPr>
                <w:rFonts w:ascii="Tahoma" w:eastAsia="Times New Roman" w:hAnsi="Tahoma" w:cs="Tahoma"/>
                <w:b/>
                <w:lang w:eastAsia="sl-SI"/>
              </w:rPr>
              <w:t>Svetila po Uredbi o zelenem javnem naročanju</w:t>
            </w:r>
          </w:p>
        </w:tc>
        <w:tc>
          <w:tcPr>
            <w:tcW w:w="2552" w:type="dxa"/>
            <w:shd w:val="clear" w:color="auto" w:fill="auto"/>
            <w:vAlign w:val="center"/>
          </w:tcPr>
          <w:p w14:paraId="1A796E2C" w14:textId="77777777" w:rsidR="00C6326C" w:rsidRPr="00EF3000" w:rsidRDefault="00C6326C" w:rsidP="00340405">
            <w:pPr>
              <w:keepNext/>
              <w:keepLines/>
              <w:spacing w:after="0" w:line="240" w:lineRule="auto"/>
              <w:jc w:val="center"/>
              <w:rPr>
                <w:rFonts w:ascii="Tahoma" w:hAnsi="Tahoma" w:cs="Tahoma"/>
                <w:sz w:val="20"/>
              </w:rPr>
            </w:pPr>
          </w:p>
        </w:tc>
      </w:tr>
      <w:tr w:rsidR="00C6326C" w:rsidRPr="00EF3000" w14:paraId="2F03E792" w14:textId="77777777" w:rsidTr="005D159E">
        <w:trPr>
          <w:trHeight w:val="427"/>
        </w:trPr>
        <w:tc>
          <w:tcPr>
            <w:tcW w:w="6912" w:type="dxa"/>
            <w:shd w:val="clear" w:color="auto" w:fill="auto"/>
            <w:vAlign w:val="center"/>
          </w:tcPr>
          <w:p w14:paraId="50123A90" w14:textId="77777777" w:rsidR="00C6326C" w:rsidRPr="008A3A29" w:rsidRDefault="00C6326C" w:rsidP="00084AB3">
            <w:pPr>
              <w:keepNext/>
              <w:keepLines/>
              <w:numPr>
                <w:ilvl w:val="0"/>
                <w:numId w:val="34"/>
              </w:numPr>
              <w:spacing w:after="0" w:line="240" w:lineRule="auto"/>
              <w:ind w:left="426"/>
              <w:rPr>
                <w:rFonts w:ascii="Tahoma" w:eastAsia="Times New Roman" w:hAnsi="Tahoma" w:cs="Tahoma"/>
                <w:b/>
              </w:rPr>
            </w:pPr>
            <w:r w:rsidRPr="008A3A29">
              <w:rPr>
                <w:rFonts w:ascii="Tahoma" w:eastAsia="Times New Roman" w:hAnsi="Tahoma" w:cs="Tahoma"/>
                <w:b/>
                <w:lang w:eastAsia="sl-SI"/>
              </w:rPr>
              <w:t xml:space="preserve">Sklop: </w:t>
            </w:r>
            <w:r w:rsidR="00084AB3" w:rsidRPr="008A3A29">
              <w:rPr>
                <w:rFonts w:ascii="Tahoma" w:eastAsia="Times New Roman" w:hAnsi="Tahoma" w:cs="Tahoma"/>
                <w:b/>
                <w:lang w:eastAsia="sl-SI"/>
              </w:rPr>
              <w:t>Splošni elektromaterial</w:t>
            </w:r>
          </w:p>
        </w:tc>
        <w:tc>
          <w:tcPr>
            <w:tcW w:w="2552" w:type="dxa"/>
            <w:shd w:val="clear" w:color="auto" w:fill="auto"/>
            <w:vAlign w:val="center"/>
          </w:tcPr>
          <w:p w14:paraId="665D9401" w14:textId="77777777" w:rsidR="00C6326C" w:rsidRPr="00EF3000" w:rsidRDefault="00C6326C" w:rsidP="00340405">
            <w:pPr>
              <w:keepNext/>
              <w:keepLines/>
              <w:spacing w:after="0" w:line="240" w:lineRule="auto"/>
              <w:jc w:val="center"/>
              <w:rPr>
                <w:rFonts w:ascii="Tahoma" w:hAnsi="Tahoma" w:cs="Tahoma"/>
                <w:sz w:val="20"/>
              </w:rPr>
            </w:pPr>
          </w:p>
        </w:tc>
      </w:tr>
    </w:tbl>
    <w:p w14:paraId="43D79385" w14:textId="77777777" w:rsidR="00C6326C" w:rsidRPr="00EF3000" w:rsidRDefault="00C6326C" w:rsidP="00340405">
      <w:pPr>
        <w:keepNext/>
        <w:keepLines/>
        <w:spacing w:after="0" w:line="240" w:lineRule="auto"/>
        <w:jc w:val="both"/>
        <w:rPr>
          <w:rFonts w:ascii="Tahoma" w:hAnsi="Tahoma" w:cs="Tahoma"/>
          <w:sz w:val="20"/>
        </w:rPr>
      </w:pPr>
    </w:p>
    <w:p w14:paraId="40433A18" w14:textId="77777777" w:rsidR="00C6326C" w:rsidRPr="00090D8E" w:rsidRDefault="00C6326C" w:rsidP="00340405">
      <w:pPr>
        <w:keepNext/>
        <w:keepLines/>
        <w:spacing w:after="0" w:line="240" w:lineRule="auto"/>
        <w:jc w:val="both"/>
        <w:rPr>
          <w:rFonts w:ascii="Tahoma" w:hAnsi="Tahoma" w:cs="Tahoma"/>
        </w:rPr>
      </w:pPr>
    </w:p>
    <w:p w14:paraId="6E189052" w14:textId="77777777" w:rsidR="00C6326C" w:rsidRPr="00090D8E" w:rsidRDefault="00C6326C" w:rsidP="00340405">
      <w:pPr>
        <w:keepNext/>
        <w:keepLines/>
        <w:spacing w:after="0" w:line="240" w:lineRule="auto"/>
        <w:jc w:val="both"/>
        <w:rPr>
          <w:rFonts w:ascii="Tahoma" w:hAnsi="Tahoma" w:cs="Tahoma"/>
          <w:b/>
        </w:rPr>
      </w:pPr>
    </w:p>
    <w:p w14:paraId="3F657F51" w14:textId="77777777" w:rsidR="00C6326C" w:rsidRPr="00090D8E" w:rsidRDefault="00C6326C" w:rsidP="00433109">
      <w:pPr>
        <w:keepNext/>
        <w:keepLines/>
        <w:numPr>
          <w:ilvl w:val="0"/>
          <w:numId w:val="10"/>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3D22510" w14:textId="77777777" w:rsidR="00C6326C" w:rsidRPr="00090D8E" w:rsidRDefault="00C6326C" w:rsidP="00340405">
      <w:pPr>
        <w:keepNext/>
        <w:keepLines/>
        <w:spacing w:after="0" w:line="240" w:lineRule="auto"/>
        <w:jc w:val="both"/>
        <w:rPr>
          <w:rFonts w:ascii="Tahoma" w:hAnsi="Tahoma" w:cs="Tahoma"/>
          <w:highlight w:val="yellow"/>
        </w:rPr>
      </w:pPr>
    </w:p>
    <w:p w14:paraId="1FE49A1A" w14:textId="77777777" w:rsidR="00277343" w:rsidRPr="00090D8E" w:rsidRDefault="00277343" w:rsidP="00277343">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090D8E">
        <w:rPr>
          <w:rFonts w:ascii="Tahoma" w:hAnsi="Tahoma" w:cs="Tahoma"/>
        </w:rPr>
        <w:t xml:space="preserve"> oziroma do predložitve finančnega zavarovanja za zavarovanje dobre izvedbe obveznosti po okvirnem sporazumu.</w:t>
      </w:r>
    </w:p>
    <w:p w14:paraId="1FF88F45" w14:textId="77777777" w:rsidR="00C6326C" w:rsidRDefault="00C6326C" w:rsidP="00340405">
      <w:pPr>
        <w:keepNext/>
        <w:keepLines/>
        <w:spacing w:after="0" w:line="240" w:lineRule="auto"/>
        <w:jc w:val="both"/>
        <w:rPr>
          <w:rFonts w:ascii="Tahoma" w:hAnsi="Tahoma" w:cs="Tahoma"/>
          <w:b/>
        </w:rPr>
      </w:pPr>
    </w:p>
    <w:p w14:paraId="1D9D09E8" w14:textId="77777777" w:rsidR="00C6326C" w:rsidRDefault="00C6326C" w:rsidP="00340405">
      <w:pPr>
        <w:keepNext/>
        <w:keepLines/>
        <w:spacing w:after="0" w:line="240" w:lineRule="auto"/>
        <w:jc w:val="both"/>
        <w:rPr>
          <w:rFonts w:ascii="Tahoma" w:hAnsi="Tahoma" w:cs="Tahoma"/>
          <w:b/>
        </w:rPr>
      </w:pPr>
    </w:p>
    <w:p w14:paraId="2C91D9D5" w14:textId="77777777" w:rsidR="00C6326C" w:rsidRDefault="00C6326C" w:rsidP="00340405">
      <w:pPr>
        <w:keepNext/>
        <w:keepLines/>
        <w:spacing w:after="0" w:line="240" w:lineRule="auto"/>
        <w:jc w:val="both"/>
        <w:rPr>
          <w:rFonts w:ascii="Tahoma" w:hAnsi="Tahoma" w:cs="Tahoma"/>
          <w:b/>
        </w:rPr>
      </w:pPr>
    </w:p>
    <w:p w14:paraId="725E7DF8" w14:textId="77777777" w:rsidR="00C6326C" w:rsidRDefault="00C6326C" w:rsidP="00340405">
      <w:pPr>
        <w:keepNext/>
        <w:keepLines/>
        <w:spacing w:after="0" w:line="240" w:lineRule="auto"/>
        <w:jc w:val="both"/>
        <w:rPr>
          <w:rFonts w:ascii="Tahoma" w:hAnsi="Tahoma" w:cs="Tahoma"/>
          <w:b/>
        </w:rPr>
      </w:pPr>
    </w:p>
    <w:p w14:paraId="2E1378C6" w14:textId="77777777" w:rsidR="00C6326C" w:rsidRDefault="00C6326C" w:rsidP="00340405">
      <w:pPr>
        <w:keepNext/>
        <w:keepLines/>
        <w:spacing w:after="0" w:line="240" w:lineRule="auto"/>
        <w:jc w:val="both"/>
        <w:rPr>
          <w:rFonts w:ascii="Tahoma" w:hAnsi="Tahoma" w:cs="Tahoma"/>
          <w:b/>
        </w:rPr>
      </w:pPr>
    </w:p>
    <w:p w14:paraId="3C0D0A23" w14:textId="77777777" w:rsidR="00C6326C" w:rsidRPr="00090D8E" w:rsidRDefault="00C6326C" w:rsidP="00340405">
      <w:pPr>
        <w:keepNext/>
        <w:keepLines/>
        <w:spacing w:after="0" w:line="240" w:lineRule="auto"/>
        <w:jc w:val="both"/>
        <w:rPr>
          <w:rFonts w:ascii="Tahoma" w:hAnsi="Tahoma" w:cs="Tahoma"/>
          <w:b/>
        </w:rPr>
      </w:pPr>
    </w:p>
    <w:p w14:paraId="5B4AC21F" w14:textId="77777777" w:rsidR="00C6326C" w:rsidRDefault="00C6326C" w:rsidP="00340405">
      <w:pPr>
        <w:keepNext/>
        <w:keepLines/>
        <w:spacing w:after="0" w:line="240" w:lineRule="auto"/>
      </w:pPr>
    </w:p>
    <w:p w14:paraId="5E05FE32"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D675804" w14:textId="77777777" w:rsidTr="008C7B4E">
        <w:trPr>
          <w:trHeight w:val="235"/>
        </w:trPr>
        <w:tc>
          <w:tcPr>
            <w:tcW w:w="2977" w:type="dxa"/>
            <w:tcBorders>
              <w:bottom w:val="single" w:sz="4" w:space="0" w:color="auto"/>
            </w:tcBorders>
          </w:tcPr>
          <w:p w14:paraId="26F5A35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388774DB"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F9AB6E5"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2B447E6" w14:textId="77777777" w:rsidTr="008C7B4E">
        <w:trPr>
          <w:trHeight w:val="235"/>
        </w:trPr>
        <w:tc>
          <w:tcPr>
            <w:tcW w:w="2977" w:type="dxa"/>
            <w:tcBorders>
              <w:top w:val="single" w:sz="4" w:space="0" w:color="auto"/>
            </w:tcBorders>
          </w:tcPr>
          <w:p w14:paraId="70A86FB6"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8D2864B"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769163"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9372096" w14:textId="77777777" w:rsidR="00C6326C" w:rsidRDefault="00C6326C" w:rsidP="00340405">
      <w:pPr>
        <w:keepNext/>
        <w:keepLines/>
        <w:spacing w:after="0" w:line="240" w:lineRule="auto"/>
      </w:pPr>
      <w:r>
        <w:br w:type="page"/>
      </w:r>
    </w:p>
    <w:p w14:paraId="02EA1920" w14:textId="77777777" w:rsidR="00C6326C" w:rsidRDefault="00C6326C" w:rsidP="00340405">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5D0E53D2" w14:textId="77777777" w:rsidTr="008C7B4E">
        <w:tc>
          <w:tcPr>
            <w:tcW w:w="7938" w:type="dxa"/>
            <w:tcBorders>
              <w:top w:val="single" w:sz="4" w:space="0" w:color="auto"/>
              <w:bottom w:val="single" w:sz="4" w:space="0" w:color="auto"/>
            </w:tcBorders>
          </w:tcPr>
          <w:p w14:paraId="69D2930D" w14:textId="77777777" w:rsidR="00C6326C" w:rsidRPr="00CD5EFE" w:rsidRDefault="00C6326C" w:rsidP="00340405">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E603CEE" w14:textId="77777777" w:rsidR="00C6326C" w:rsidRPr="00CD5EFE" w:rsidRDefault="00C6326C" w:rsidP="00340405">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09B28592" w14:textId="77777777" w:rsidR="00C6326C" w:rsidRDefault="00C6326C" w:rsidP="00340405">
      <w:pPr>
        <w:keepNext/>
        <w:keepLines/>
        <w:spacing w:after="0" w:line="240" w:lineRule="auto"/>
        <w:jc w:val="both"/>
        <w:rPr>
          <w:rFonts w:ascii="Tahoma" w:eastAsia="Times New Roman" w:hAnsi="Tahoma" w:cs="Tahoma"/>
          <w:lang w:eastAsia="sl-SI"/>
        </w:rPr>
      </w:pPr>
    </w:p>
    <w:p w14:paraId="20BAE332" w14:textId="77777777" w:rsidR="00C6326C" w:rsidRDefault="00C6326C" w:rsidP="00340405">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CAAAEA2" w14:textId="77777777" w:rsidR="00C6326C" w:rsidRDefault="00C6326C" w:rsidP="00340405">
      <w:pPr>
        <w:keepNext/>
        <w:keepLines/>
        <w:pBdr>
          <w:bottom w:val="single" w:sz="4" w:space="1" w:color="auto"/>
        </w:pBdr>
        <w:spacing w:after="0" w:line="240" w:lineRule="auto"/>
        <w:jc w:val="both"/>
        <w:rPr>
          <w:rFonts w:ascii="Tahoma" w:hAnsi="Tahoma" w:cs="Tahoma"/>
        </w:rPr>
      </w:pPr>
    </w:p>
    <w:p w14:paraId="7AFA62E7" w14:textId="61483DDA" w:rsidR="00C6326C" w:rsidRDefault="00C6326C" w:rsidP="00340405">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974F11">
        <w:rPr>
          <w:rFonts w:ascii="Tahoma" w:eastAsia="Times New Roman" w:hAnsi="Tahoma" w:cs="Tahoma"/>
          <w:b/>
          <w:noProof/>
          <w:lang w:eastAsia="sl-SI"/>
        </w:rPr>
        <w:t>ENLJ-SAL-267/25</w:t>
      </w:r>
      <w:r>
        <w:rPr>
          <w:rFonts w:ascii="Tahoma" w:eastAsia="Times New Roman" w:hAnsi="Tahoma" w:cs="Tahoma"/>
          <w:b/>
          <w:noProof/>
          <w:lang w:eastAsia="sl-SI"/>
        </w:rPr>
        <w:t xml:space="preserve"> - </w:t>
      </w:r>
      <w:r w:rsidRPr="00C6326C">
        <w:rPr>
          <w:rFonts w:ascii="Tahoma" w:eastAsia="Times New Roman" w:hAnsi="Tahoma" w:cs="Tahoma"/>
          <w:b/>
          <w:noProof/>
          <w:lang w:eastAsia="sl-SI"/>
        </w:rPr>
        <w:t>Dobava splošnega elektromateriala, svetil in baterij po sklopih</w:t>
      </w:r>
      <w:r w:rsidRPr="00090D8E">
        <w:rPr>
          <w:rFonts w:ascii="Tahoma" w:eastAsia="Times New Roman" w:hAnsi="Tahoma" w:cs="Tahoma"/>
          <w:b/>
          <w:noProof/>
          <w:lang w:eastAsia="sl-SI"/>
        </w:rPr>
        <w:t xml:space="preserve"> </w:t>
      </w:r>
      <w:r>
        <w:rPr>
          <w:rFonts w:ascii="Tahoma" w:hAnsi="Tahoma" w:cs="Tahoma"/>
        </w:rPr>
        <w:t>podajamo naslednje izjave:</w:t>
      </w:r>
    </w:p>
    <w:p w14:paraId="72B120E4" w14:textId="77777777" w:rsidR="00C6326C" w:rsidRPr="00CA1AE3" w:rsidRDefault="00C6326C" w:rsidP="00340405">
      <w:pPr>
        <w:keepNext/>
        <w:keepLines/>
        <w:spacing w:after="0" w:line="240" w:lineRule="auto"/>
        <w:ind w:left="284" w:hanging="284"/>
        <w:jc w:val="both"/>
        <w:rPr>
          <w:rFonts w:ascii="Tahoma" w:hAnsi="Tahoma" w:cs="Tahoma"/>
        </w:rPr>
      </w:pPr>
    </w:p>
    <w:p w14:paraId="1047B71A" w14:textId="77777777" w:rsidR="00C6326C" w:rsidRPr="00CA1AE3" w:rsidRDefault="00C6326C" w:rsidP="00433109">
      <w:pPr>
        <w:keepNext/>
        <w:keepLines/>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A48260E" w14:textId="77777777" w:rsidR="00C6326C" w:rsidRPr="00CA1AE3" w:rsidRDefault="00C6326C" w:rsidP="00340405">
      <w:pPr>
        <w:keepNext/>
        <w:keepLines/>
        <w:spacing w:after="0" w:line="240" w:lineRule="auto"/>
        <w:ind w:left="284" w:hanging="284"/>
        <w:jc w:val="both"/>
        <w:rPr>
          <w:rFonts w:ascii="Tahoma" w:hAnsi="Tahoma" w:cs="Tahoma"/>
        </w:rPr>
      </w:pPr>
    </w:p>
    <w:p w14:paraId="2CE8B71C" w14:textId="77777777" w:rsidR="00277343" w:rsidRPr="00CA1AE3" w:rsidRDefault="00277343" w:rsidP="00277343">
      <w:pPr>
        <w:keepNext/>
        <w:keepLines/>
        <w:tabs>
          <w:tab w:val="left" w:pos="567"/>
        </w:tabs>
        <w:spacing w:after="0" w:line="240" w:lineRule="auto"/>
        <w:rPr>
          <w:rFonts w:ascii="Tahoma" w:hAnsi="Tahoma" w:cs="Tahoma"/>
          <w:b/>
        </w:rPr>
      </w:pPr>
      <w:r w:rsidRPr="00CA1AE3">
        <w:rPr>
          <w:rFonts w:ascii="Tahoma" w:hAnsi="Tahoma" w:cs="Tahoma"/>
          <w:b/>
        </w:rPr>
        <w:t>IZJAVLJAMO, DA:</w:t>
      </w:r>
    </w:p>
    <w:p w14:paraId="674D2751" w14:textId="77777777" w:rsidR="00F12C14" w:rsidRPr="00CA1AE3" w:rsidRDefault="00F12C14" w:rsidP="00F12C14">
      <w:pPr>
        <w:keepNext/>
        <w:keepLines/>
        <w:tabs>
          <w:tab w:val="left" w:pos="567"/>
        </w:tabs>
        <w:spacing w:after="0" w:line="240" w:lineRule="auto"/>
        <w:rPr>
          <w:rFonts w:ascii="Tahoma" w:hAnsi="Tahoma" w:cs="Tahoma"/>
          <w:b/>
        </w:rPr>
      </w:pPr>
      <w:r w:rsidRPr="00CA1AE3">
        <w:rPr>
          <w:rFonts w:ascii="Tahoma" w:hAnsi="Tahoma" w:cs="Tahoma"/>
          <w:b/>
        </w:rPr>
        <w:t>IZJAVLJAMO, DA:</w:t>
      </w:r>
    </w:p>
    <w:p w14:paraId="15EA3348" w14:textId="77777777" w:rsidR="00F12C14" w:rsidRPr="000A3B30" w:rsidRDefault="00F12C14" w:rsidP="00F12C14">
      <w:pPr>
        <w:keepNext/>
        <w:keepLines/>
        <w:widowControl w:val="0"/>
        <w:numPr>
          <w:ilvl w:val="0"/>
          <w:numId w:val="25"/>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4BE175D" w14:textId="77777777" w:rsidR="00F12C14" w:rsidRPr="000A3B30" w:rsidRDefault="00F12C14" w:rsidP="00F12C1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B932C32" w14:textId="77777777" w:rsidR="00F12C14" w:rsidRPr="000A3B30" w:rsidRDefault="00F12C14" w:rsidP="00F12C1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81332BB" w14:textId="77777777" w:rsidR="00F12C14" w:rsidRPr="000A3B30" w:rsidRDefault="00F12C14" w:rsidP="00F12C14">
      <w:pPr>
        <w:keepNext/>
        <w:keepLines/>
        <w:widowControl w:val="0"/>
        <w:numPr>
          <w:ilvl w:val="0"/>
          <w:numId w:val="25"/>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138E3575" w14:textId="77777777" w:rsidR="00F12C14" w:rsidRPr="00637345" w:rsidRDefault="00F12C14" w:rsidP="00F12C14">
      <w:pPr>
        <w:keepNext/>
        <w:keepLines/>
        <w:widowControl w:val="0"/>
        <w:spacing w:after="0" w:line="240" w:lineRule="auto"/>
        <w:ind w:left="426"/>
        <w:jc w:val="both"/>
        <w:rPr>
          <w:rFonts w:ascii="Tahoma" w:eastAsia="Times New Roman" w:hAnsi="Tahoma" w:cs="Tahoma"/>
          <w:lang w:eastAsia="sl-SI"/>
        </w:rPr>
      </w:pPr>
    </w:p>
    <w:p w14:paraId="51A5975B" w14:textId="77777777" w:rsidR="00F12C14" w:rsidRPr="00637345" w:rsidRDefault="00F12C14" w:rsidP="00F12C14">
      <w:pPr>
        <w:keepNext/>
        <w:keepLines/>
        <w:widowControl w:val="0"/>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58AC4D55" w14:textId="77777777" w:rsidR="00F12C14" w:rsidRPr="00637345" w:rsidRDefault="00F12C14" w:rsidP="00F12C14">
      <w:pPr>
        <w:keepNext/>
        <w:keepLines/>
        <w:widowControl w:val="0"/>
        <w:tabs>
          <w:tab w:val="left" w:pos="567"/>
        </w:tabs>
        <w:spacing w:after="0" w:line="240" w:lineRule="auto"/>
        <w:rPr>
          <w:rFonts w:ascii="Tahoma" w:eastAsia="Times New Roman" w:hAnsi="Tahoma" w:cs="Tahoma"/>
          <w:b/>
          <w:lang w:eastAsia="sl-SI"/>
        </w:rPr>
      </w:pPr>
    </w:p>
    <w:p w14:paraId="651F9676" w14:textId="77777777" w:rsidR="00F12C14" w:rsidRPr="00637345" w:rsidRDefault="00F12C14" w:rsidP="00F12C1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7DC0BE1" w14:textId="77777777" w:rsidR="00F12C14" w:rsidRPr="00CA1AE3" w:rsidRDefault="00F12C14" w:rsidP="00F12C14">
      <w:pPr>
        <w:keepNext/>
        <w:keepLines/>
        <w:numPr>
          <w:ilvl w:val="0"/>
          <w:numId w:val="25"/>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1FC07681" w14:textId="77777777" w:rsidR="00F12C14" w:rsidRPr="002D22D8" w:rsidRDefault="00F12C14" w:rsidP="00F12C14">
      <w:pPr>
        <w:keepNext/>
        <w:keepLines/>
        <w:numPr>
          <w:ilvl w:val="0"/>
          <w:numId w:val="25"/>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58EFC72" w14:textId="77777777" w:rsidR="00F12C14" w:rsidRPr="00CA1AE3" w:rsidRDefault="00F12C14" w:rsidP="00F12C14">
      <w:pPr>
        <w:keepNext/>
        <w:keepLines/>
        <w:numPr>
          <w:ilvl w:val="0"/>
          <w:numId w:val="25"/>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9776320" w14:textId="77777777" w:rsidR="00F12C14" w:rsidRPr="00637345" w:rsidRDefault="00F12C14" w:rsidP="00F12C14">
      <w:pPr>
        <w:keepNext/>
        <w:keepLines/>
        <w:widowControl w:val="0"/>
        <w:tabs>
          <w:tab w:val="left" w:pos="567"/>
        </w:tabs>
        <w:spacing w:after="0" w:line="240" w:lineRule="auto"/>
        <w:jc w:val="both"/>
        <w:rPr>
          <w:rFonts w:ascii="Tahoma" w:eastAsia="Times New Roman" w:hAnsi="Tahoma" w:cs="Tahoma"/>
          <w:bCs/>
          <w:i/>
          <w:lang w:eastAsia="sl-SI"/>
        </w:rPr>
      </w:pPr>
    </w:p>
    <w:p w14:paraId="0422A7EF" w14:textId="77777777" w:rsidR="00F12C14" w:rsidRPr="00637345" w:rsidRDefault="00F12C14" w:rsidP="00F12C14">
      <w:pPr>
        <w:keepNext/>
        <w:keepLines/>
        <w:widowControl w:val="0"/>
        <w:numPr>
          <w:ilvl w:val="0"/>
          <w:numId w:val="24"/>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0911F1E" w14:textId="77777777" w:rsidR="00F12C14" w:rsidRPr="00637345" w:rsidRDefault="00F12C14" w:rsidP="00F12C14">
      <w:pPr>
        <w:keepNext/>
        <w:keepLines/>
        <w:widowControl w:val="0"/>
        <w:tabs>
          <w:tab w:val="left" w:pos="567"/>
        </w:tabs>
        <w:spacing w:after="0" w:line="240" w:lineRule="auto"/>
        <w:rPr>
          <w:rFonts w:ascii="Tahoma" w:eastAsia="Times New Roman" w:hAnsi="Tahoma" w:cs="Tahoma"/>
          <w:b/>
          <w:lang w:eastAsia="sl-SI"/>
        </w:rPr>
      </w:pPr>
    </w:p>
    <w:p w14:paraId="1A638A95" w14:textId="77777777" w:rsidR="00F12C14" w:rsidRPr="00637345" w:rsidRDefault="00F12C14" w:rsidP="00F12C1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7C830F2" w14:textId="77777777" w:rsidR="00F12C14" w:rsidRPr="0003448A" w:rsidRDefault="00F12C14" w:rsidP="00F12C1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560AA44E" w14:textId="77777777" w:rsidR="00F12C14" w:rsidRPr="00076B2D" w:rsidRDefault="00F12C14" w:rsidP="00F12C14">
      <w:pPr>
        <w:keepNext/>
        <w:keepLines/>
        <w:widowControl w:val="0"/>
        <w:numPr>
          <w:ilvl w:val="0"/>
          <w:numId w:val="25"/>
        </w:numPr>
        <w:spacing w:after="0" w:line="240" w:lineRule="auto"/>
        <w:ind w:left="284" w:hanging="284"/>
        <w:jc w:val="both"/>
        <w:rPr>
          <w:rFonts w:ascii="Tahoma" w:hAnsi="Tahoma" w:cs="Tahoma"/>
        </w:rPr>
      </w:pPr>
      <w:bookmarkStart w:id="19" w:name="_Hlk103606497"/>
      <w:bookmarkStart w:id="20" w:name="_Hlk103582078"/>
      <w:r w:rsidRPr="00076B2D">
        <w:rPr>
          <w:rFonts w:ascii="Tahoma" w:hAnsi="Tahoma" w:cs="Tahoma"/>
        </w:rPr>
        <w:t xml:space="preserve">izpolnjujemo omejevalne ukrepe navedene </w:t>
      </w:r>
      <w:bookmarkEnd w:id="19"/>
      <w:bookmarkEnd w:id="20"/>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714E2FDB" w14:textId="77777777" w:rsidR="00F12C14" w:rsidRPr="0003448A" w:rsidRDefault="00F12C14" w:rsidP="00F12C1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F8ED77F" w14:textId="77777777" w:rsidR="00F12C14" w:rsidRPr="0003448A" w:rsidRDefault="00F12C14" w:rsidP="00F12C1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05EE158E" w14:textId="77777777" w:rsidR="00F12C14" w:rsidRPr="0003448A" w:rsidRDefault="00F12C14" w:rsidP="00F12C14">
      <w:pPr>
        <w:keepNext/>
        <w:keepLines/>
        <w:widowControl w:val="0"/>
        <w:numPr>
          <w:ilvl w:val="0"/>
          <w:numId w:val="25"/>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7E5263C" w14:textId="2AC07E38" w:rsidR="00AE1564" w:rsidRDefault="0022101B" w:rsidP="00AE1564">
      <w:pPr>
        <w:keepNext/>
        <w:keepLines/>
        <w:widowControl w:val="0"/>
        <w:numPr>
          <w:ilvl w:val="0"/>
          <w:numId w:val="25"/>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okvirnega sporazuma</w:t>
      </w:r>
      <w:r w:rsidR="00AE1564">
        <w:rPr>
          <w:rFonts w:ascii="Tahoma" w:hAnsi="Tahoma" w:cs="Tahoma"/>
        </w:rPr>
        <w:t>;</w:t>
      </w:r>
    </w:p>
    <w:p w14:paraId="1C326B4E" w14:textId="77777777" w:rsidR="00F12C14" w:rsidRPr="001C5C99" w:rsidRDefault="00F12C14" w:rsidP="00F12C14">
      <w:pPr>
        <w:keepNext/>
        <w:keepLines/>
        <w:widowControl w:val="0"/>
        <w:numPr>
          <w:ilvl w:val="0"/>
          <w:numId w:val="25"/>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554B3EFD" w14:textId="77777777" w:rsidR="00F12C14" w:rsidRPr="001C5C99" w:rsidRDefault="00F12C14" w:rsidP="00F12C14">
      <w:pPr>
        <w:keepNext/>
        <w:keepLines/>
        <w:widowControl w:val="0"/>
        <w:numPr>
          <w:ilvl w:val="0"/>
          <w:numId w:val="25"/>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2BC5DD5" w14:textId="77777777" w:rsidR="00F12C14" w:rsidRPr="00345723" w:rsidRDefault="00F12C14" w:rsidP="00F12C14">
      <w:pPr>
        <w:keepNext/>
        <w:keepLines/>
        <w:widowControl w:val="0"/>
        <w:numPr>
          <w:ilvl w:val="0"/>
          <w:numId w:val="25"/>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1305BE7" w14:textId="77777777" w:rsidR="00C6326C" w:rsidRPr="00D90072" w:rsidRDefault="00C6326C" w:rsidP="00340405">
      <w:pPr>
        <w:keepNext/>
        <w:keepLines/>
        <w:tabs>
          <w:tab w:val="left" w:pos="567"/>
        </w:tabs>
        <w:spacing w:after="0" w:line="240" w:lineRule="auto"/>
        <w:jc w:val="both"/>
        <w:rPr>
          <w:rFonts w:ascii="Tahoma" w:hAnsi="Tahoma" w:cs="Tahoma"/>
          <w:bCs/>
          <w:i/>
          <w:sz w:val="18"/>
        </w:rPr>
      </w:pPr>
    </w:p>
    <w:p w14:paraId="47429AFD" w14:textId="77777777" w:rsidR="00C6326C" w:rsidRDefault="00C6326C" w:rsidP="00340405">
      <w:pPr>
        <w:keepNext/>
        <w:keepLines/>
        <w:spacing w:after="0" w:line="240" w:lineRule="auto"/>
        <w:jc w:val="both"/>
        <w:rPr>
          <w:rFonts w:ascii="Tahoma" w:eastAsia="Times New Roman" w:hAnsi="Tahoma" w:cs="Tahoma"/>
          <w:lang w:eastAsia="sl-SI"/>
        </w:rPr>
      </w:pPr>
    </w:p>
    <w:p w14:paraId="6140AF3B" w14:textId="77777777" w:rsidR="00C6326C" w:rsidRDefault="00C6326C" w:rsidP="00340405">
      <w:pPr>
        <w:keepNext/>
        <w:keepLines/>
        <w:spacing w:after="0" w:line="240" w:lineRule="auto"/>
        <w:jc w:val="both"/>
        <w:rPr>
          <w:rFonts w:ascii="Tahoma" w:eastAsia="Times New Roman" w:hAnsi="Tahoma" w:cs="Tahoma"/>
          <w:lang w:eastAsia="sl-SI"/>
        </w:rPr>
      </w:pPr>
    </w:p>
    <w:p w14:paraId="098F43AD"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197C7AE6" w14:textId="77777777" w:rsidTr="008C7B4E">
        <w:trPr>
          <w:trHeight w:val="235"/>
        </w:trPr>
        <w:tc>
          <w:tcPr>
            <w:tcW w:w="2977" w:type="dxa"/>
            <w:tcBorders>
              <w:bottom w:val="single" w:sz="4" w:space="0" w:color="auto"/>
            </w:tcBorders>
          </w:tcPr>
          <w:p w14:paraId="5824042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78BF86B5"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69FBF58"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62E9611" w14:textId="77777777" w:rsidTr="008C7B4E">
        <w:trPr>
          <w:trHeight w:val="235"/>
        </w:trPr>
        <w:tc>
          <w:tcPr>
            <w:tcW w:w="2977" w:type="dxa"/>
            <w:tcBorders>
              <w:top w:val="single" w:sz="4" w:space="0" w:color="auto"/>
            </w:tcBorders>
          </w:tcPr>
          <w:p w14:paraId="57837A8F"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A0191D8"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944F9C3"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43FD70E" w14:textId="77777777" w:rsidR="00C6326C" w:rsidRPr="00CA1AE3" w:rsidRDefault="00C6326C" w:rsidP="00340405">
      <w:pPr>
        <w:keepNext/>
        <w:keepLines/>
        <w:tabs>
          <w:tab w:val="left" w:pos="567"/>
        </w:tabs>
        <w:spacing w:after="0" w:line="240" w:lineRule="auto"/>
        <w:jc w:val="both"/>
        <w:rPr>
          <w:rFonts w:ascii="Tahoma" w:hAnsi="Tahoma" w:cs="Tahoma"/>
          <w:bCs/>
          <w:i/>
        </w:rPr>
      </w:pPr>
    </w:p>
    <w:p w14:paraId="2029F580"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04BBF8EF"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3A499C9A"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p>
    <w:p w14:paraId="35098721" w14:textId="77777777" w:rsidR="00C6326C" w:rsidRPr="00CA1AE3" w:rsidRDefault="00C6326C" w:rsidP="00340405">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4991C5E5"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7861B1E9" w14:textId="77777777" w:rsidR="00C6326C" w:rsidRPr="00090D8E" w:rsidRDefault="00C6326C" w:rsidP="00340405">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858BC41" w14:textId="77777777" w:rsidTr="008C7B4E">
        <w:tc>
          <w:tcPr>
            <w:tcW w:w="8080" w:type="dxa"/>
            <w:tcBorders>
              <w:top w:val="single" w:sz="4" w:space="0" w:color="auto"/>
              <w:bottom w:val="single" w:sz="4" w:space="0" w:color="auto"/>
            </w:tcBorders>
          </w:tcPr>
          <w:p w14:paraId="56F34209"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D393FFD"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6F3AE04E" w14:textId="77777777" w:rsidR="00C6326C" w:rsidRPr="00090D8E" w:rsidRDefault="00C6326C" w:rsidP="00340405">
      <w:pPr>
        <w:keepNext/>
        <w:keepLines/>
        <w:spacing w:after="0" w:line="240" w:lineRule="auto"/>
        <w:jc w:val="both"/>
        <w:rPr>
          <w:rFonts w:ascii="Tahoma" w:eastAsia="Times New Roman" w:hAnsi="Tahoma" w:cs="Tahoma"/>
          <w:b/>
          <w:lang w:eastAsia="sl-SI"/>
        </w:rPr>
      </w:pPr>
    </w:p>
    <w:p w14:paraId="40BBF03F" w14:textId="7AC22B23" w:rsidR="00C6326C" w:rsidRDefault="00974F11"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ENLJ-SAL-267/25</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Dobava splošnega elektromateriala, svetil in baterij po sklopih</w:t>
      </w:r>
    </w:p>
    <w:p w14:paraId="04FC678C" w14:textId="77777777" w:rsidR="00945C02" w:rsidRPr="00090D8E" w:rsidRDefault="00945C02"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C6326C" w:rsidRPr="00090D8E" w14:paraId="41FABD53" w14:textId="77777777" w:rsidTr="000728B0">
        <w:trPr>
          <w:gridBefore w:val="1"/>
          <w:gridAfter w:val="1"/>
          <w:wBefore w:w="70" w:type="dxa"/>
          <w:wAfter w:w="210" w:type="dxa"/>
        </w:trPr>
        <w:tc>
          <w:tcPr>
            <w:tcW w:w="2552" w:type="dxa"/>
            <w:tcBorders>
              <w:top w:val="nil"/>
              <w:left w:val="nil"/>
              <w:bottom w:val="nil"/>
              <w:right w:val="nil"/>
            </w:tcBorders>
            <w:vAlign w:val="bottom"/>
          </w:tcPr>
          <w:p w14:paraId="621D245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30856E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3213FCDF" w14:textId="77777777" w:rsidTr="000728B0">
        <w:trPr>
          <w:gridBefore w:val="1"/>
          <w:gridAfter w:val="1"/>
          <w:wBefore w:w="70" w:type="dxa"/>
          <w:wAfter w:w="210" w:type="dxa"/>
        </w:trPr>
        <w:tc>
          <w:tcPr>
            <w:tcW w:w="2552" w:type="dxa"/>
            <w:tcBorders>
              <w:top w:val="nil"/>
              <w:left w:val="nil"/>
              <w:bottom w:val="nil"/>
              <w:right w:val="nil"/>
            </w:tcBorders>
          </w:tcPr>
          <w:p w14:paraId="4B3DF816"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2363432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65F637CA" w14:textId="77777777" w:rsidTr="000728B0">
        <w:trPr>
          <w:gridBefore w:val="1"/>
          <w:gridAfter w:val="1"/>
          <w:wBefore w:w="70" w:type="dxa"/>
          <w:wAfter w:w="210" w:type="dxa"/>
        </w:trPr>
        <w:tc>
          <w:tcPr>
            <w:tcW w:w="2552" w:type="dxa"/>
            <w:tcBorders>
              <w:top w:val="nil"/>
              <w:left w:val="nil"/>
              <w:bottom w:val="nil"/>
              <w:right w:val="nil"/>
            </w:tcBorders>
            <w:vAlign w:val="bottom"/>
          </w:tcPr>
          <w:p w14:paraId="43D8B85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6C251728"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68EC434" w14:textId="77777777" w:rsidTr="000728B0">
        <w:trPr>
          <w:gridBefore w:val="1"/>
          <w:gridAfter w:val="1"/>
          <w:wBefore w:w="70" w:type="dxa"/>
          <w:wAfter w:w="210" w:type="dxa"/>
        </w:trPr>
        <w:tc>
          <w:tcPr>
            <w:tcW w:w="2552" w:type="dxa"/>
            <w:tcBorders>
              <w:top w:val="nil"/>
              <w:left w:val="nil"/>
              <w:bottom w:val="nil"/>
              <w:right w:val="nil"/>
            </w:tcBorders>
          </w:tcPr>
          <w:p w14:paraId="31C72DB4"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1312CC1"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7D8B0B85" w14:textId="77777777" w:rsidTr="000728B0">
        <w:trPr>
          <w:gridBefore w:val="1"/>
          <w:gridAfter w:val="1"/>
          <w:wBefore w:w="70" w:type="dxa"/>
          <w:wAfter w:w="210" w:type="dxa"/>
        </w:trPr>
        <w:tc>
          <w:tcPr>
            <w:tcW w:w="2552" w:type="dxa"/>
            <w:tcBorders>
              <w:top w:val="nil"/>
              <w:left w:val="nil"/>
              <w:bottom w:val="nil"/>
              <w:right w:val="nil"/>
            </w:tcBorders>
            <w:vAlign w:val="bottom"/>
          </w:tcPr>
          <w:p w14:paraId="7E09BB6E" w14:textId="77777777" w:rsidR="00C6326C" w:rsidRPr="00090D8E" w:rsidRDefault="00277343" w:rsidP="00340405">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5668622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00DECDA8" w14:textId="77777777" w:rsidTr="000728B0">
        <w:trPr>
          <w:gridBefore w:val="1"/>
          <w:gridAfter w:val="1"/>
          <w:wBefore w:w="70" w:type="dxa"/>
          <w:wAfter w:w="210" w:type="dxa"/>
        </w:trPr>
        <w:tc>
          <w:tcPr>
            <w:tcW w:w="2552" w:type="dxa"/>
            <w:tcBorders>
              <w:top w:val="nil"/>
              <w:left w:val="nil"/>
              <w:bottom w:val="nil"/>
              <w:right w:val="nil"/>
            </w:tcBorders>
            <w:vAlign w:val="bottom"/>
          </w:tcPr>
          <w:p w14:paraId="5A45EFD7"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480EF521"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51905982" w14:textId="77777777" w:rsidTr="000728B0">
        <w:trPr>
          <w:gridBefore w:val="1"/>
          <w:gridAfter w:val="1"/>
          <w:wBefore w:w="70" w:type="dxa"/>
          <w:wAfter w:w="210" w:type="dxa"/>
        </w:trPr>
        <w:tc>
          <w:tcPr>
            <w:tcW w:w="2552" w:type="dxa"/>
            <w:tcBorders>
              <w:top w:val="nil"/>
              <w:left w:val="nil"/>
              <w:bottom w:val="nil"/>
              <w:right w:val="nil"/>
            </w:tcBorders>
            <w:vAlign w:val="bottom"/>
          </w:tcPr>
          <w:p w14:paraId="7E845143"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352E702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67F1C9DF" w14:textId="77777777" w:rsidTr="000728B0">
        <w:trPr>
          <w:gridBefore w:val="1"/>
          <w:gridAfter w:val="1"/>
          <w:wBefore w:w="70" w:type="dxa"/>
          <w:wAfter w:w="210" w:type="dxa"/>
        </w:trPr>
        <w:tc>
          <w:tcPr>
            <w:tcW w:w="2552" w:type="dxa"/>
            <w:tcBorders>
              <w:top w:val="nil"/>
              <w:left w:val="nil"/>
              <w:bottom w:val="nil"/>
              <w:right w:val="nil"/>
            </w:tcBorders>
            <w:vAlign w:val="bottom"/>
          </w:tcPr>
          <w:p w14:paraId="29C6C0EC"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48E3D86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98F9936" w14:textId="77777777" w:rsidTr="000728B0">
        <w:trPr>
          <w:gridBefore w:val="1"/>
          <w:gridAfter w:val="1"/>
          <w:wBefore w:w="70" w:type="dxa"/>
          <w:wAfter w:w="210" w:type="dxa"/>
        </w:trPr>
        <w:tc>
          <w:tcPr>
            <w:tcW w:w="2552" w:type="dxa"/>
            <w:tcBorders>
              <w:top w:val="nil"/>
              <w:left w:val="nil"/>
              <w:bottom w:val="nil"/>
              <w:right w:val="nil"/>
            </w:tcBorders>
            <w:vAlign w:val="bottom"/>
          </w:tcPr>
          <w:p w14:paraId="41DA63C7" w14:textId="77777777" w:rsidR="00C6326C" w:rsidRPr="00090D8E" w:rsidRDefault="00C6326C" w:rsidP="00340405">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7232951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728B0" w:rsidRPr="009779A4" w14:paraId="6E73110D" w14:textId="77777777" w:rsidTr="00072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4F56317" w14:textId="77777777" w:rsidR="000728B0" w:rsidRPr="009779A4" w:rsidRDefault="000728B0" w:rsidP="000728B0">
            <w:pPr>
              <w:keepNext/>
              <w:keepLines/>
              <w:tabs>
                <w:tab w:val="left" w:pos="2835"/>
              </w:tabs>
              <w:spacing w:after="0" w:line="240" w:lineRule="auto"/>
              <w:jc w:val="both"/>
              <w:rPr>
                <w:rFonts w:ascii="Tahoma" w:eastAsia="Times New Roman" w:hAnsi="Tahoma" w:cs="Tahoma"/>
                <w:sz w:val="16"/>
                <w:szCs w:val="20"/>
                <w:lang w:eastAsia="sl-SI"/>
              </w:rPr>
            </w:pPr>
          </w:p>
          <w:p w14:paraId="44E74538" w14:textId="77777777" w:rsidR="000728B0" w:rsidRPr="009779A4" w:rsidRDefault="000728B0" w:rsidP="000728B0">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77574357" w14:textId="77777777" w:rsidR="000728B0" w:rsidRPr="009779A4" w:rsidRDefault="000728B0" w:rsidP="00433109">
            <w:pPr>
              <w:keepNext/>
              <w:keepLines/>
              <w:numPr>
                <w:ilvl w:val="0"/>
                <w:numId w:val="1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69BF642D" w14:textId="77777777" w:rsidR="000728B0" w:rsidRPr="009779A4" w:rsidRDefault="000728B0" w:rsidP="00433109">
            <w:pPr>
              <w:keepNext/>
              <w:keepLines/>
              <w:numPr>
                <w:ilvl w:val="0"/>
                <w:numId w:val="1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4F61FF7B" w14:textId="77777777" w:rsidR="000728B0" w:rsidRPr="009779A4" w:rsidRDefault="000728B0" w:rsidP="000728B0">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*MSP: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6326C" w:rsidRPr="00090D8E" w14:paraId="66FAD38E" w14:textId="77777777" w:rsidTr="008C7B4E">
        <w:tc>
          <w:tcPr>
            <w:tcW w:w="2552" w:type="dxa"/>
            <w:tcBorders>
              <w:top w:val="nil"/>
              <w:left w:val="nil"/>
              <w:bottom w:val="nil"/>
              <w:right w:val="nil"/>
            </w:tcBorders>
            <w:vAlign w:val="bottom"/>
          </w:tcPr>
          <w:p w14:paraId="7D92F0EA" w14:textId="77777777" w:rsidR="00C6326C" w:rsidRPr="00090D8E" w:rsidRDefault="00C6326C" w:rsidP="00340405">
            <w:pPr>
              <w:keepNext/>
              <w:keepLines/>
              <w:tabs>
                <w:tab w:val="left" w:pos="567"/>
                <w:tab w:val="num" w:pos="851"/>
                <w:tab w:val="left" w:pos="993"/>
              </w:tabs>
              <w:spacing w:after="0" w:line="240" w:lineRule="auto"/>
              <w:rPr>
                <w:rFonts w:ascii="Tahoma" w:eastAsia="Times New Roman" w:hAnsi="Tahoma" w:cs="Tahoma"/>
                <w:sz w:val="20"/>
                <w:lang w:eastAsia="sl-SI"/>
              </w:rPr>
            </w:pPr>
          </w:p>
          <w:p w14:paraId="09313C0B" w14:textId="77777777" w:rsidR="00C6326C" w:rsidRPr="00090D8E" w:rsidRDefault="00C6326C" w:rsidP="00277343">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proofErr w:type="spellStart"/>
            <w:r w:rsidRPr="008059EB">
              <w:rPr>
                <w:rFonts w:ascii="Tahoma" w:eastAsia="Times New Roman" w:hAnsi="Tahoma" w:cs="Tahoma"/>
                <w:sz w:val="20"/>
                <w:lang w:eastAsia="sl-SI"/>
              </w:rPr>
              <w:t>okv</w:t>
            </w:r>
            <w:proofErr w:type="spellEnd"/>
            <w:r w:rsidR="00277343">
              <w:rPr>
                <w:rFonts w:ascii="Tahoma" w:eastAsia="Times New Roman" w:hAnsi="Tahoma" w:cs="Tahoma"/>
                <w:sz w:val="20"/>
                <w:lang w:eastAsia="sl-SI"/>
              </w:rPr>
              <w:t>.</w:t>
            </w:r>
            <w:r w:rsidR="003377E9">
              <w:rPr>
                <w:rFonts w:ascii="Tahoma" w:eastAsia="Times New Roman" w:hAnsi="Tahoma" w:cs="Tahoma"/>
                <w:sz w:val="20"/>
                <w:lang w:eastAsia="sl-SI"/>
              </w:rPr>
              <w:t xml:space="preserve"> </w:t>
            </w:r>
            <w:r w:rsidRPr="008059EB">
              <w:rPr>
                <w:rFonts w:ascii="Tahoma" w:eastAsia="Times New Roman" w:hAnsi="Tahoma" w:cs="Tahoma"/>
                <w:sz w:val="20"/>
                <w:lang w:eastAsia="sl-SI"/>
              </w:rPr>
              <w:t>sporazuma)</w:t>
            </w:r>
          </w:p>
        </w:tc>
        <w:tc>
          <w:tcPr>
            <w:tcW w:w="6804" w:type="dxa"/>
            <w:tcBorders>
              <w:top w:val="nil"/>
              <w:left w:val="nil"/>
              <w:right w:val="nil"/>
            </w:tcBorders>
          </w:tcPr>
          <w:p w14:paraId="40D92F5D"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1E3EA231" w14:textId="77777777" w:rsidTr="008C7B4E">
        <w:tc>
          <w:tcPr>
            <w:tcW w:w="2552" w:type="dxa"/>
            <w:tcBorders>
              <w:top w:val="nil"/>
              <w:left w:val="nil"/>
              <w:bottom w:val="nil"/>
              <w:right w:val="nil"/>
            </w:tcBorders>
            <w:vAlign w:val="bottom"/>
          </w:tcPr>
          <w:p w14:paraId="3F92E772"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01C5D9B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0358397B" w14:textId="77777777" w:rsidTr="008C7B4E">
        <w:tc>
          <w:tcPr>
            <w:tcW w:w="2552" w:type="dxa"/>
            <w:tcBorders>
              <w:top w:val="nil"/>
              <w:left w:val="nil"/>
              <w:bottom w:val="nil"/>
              <w:right w:val="nil"/>
            </w:tcBorders>
            <w:vAlign w:val="bottom"/>
          </w:tcPr>
          <w:p w14:paraId="63E101AD"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4A0A2C74"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7C79AF8E" w14:textId="77777777" w:rsidTr="008C7B4E">
        <w:tc>
          <w:tcPr>
            <w:tcW w:w="2552" w:type="dxa"/>
            <w:tcBorders>
              <w:top w:val="nil"/>
              <w:left w:val="nil"/>
              <w:bottom w:val="nil"/>
              <w:right w:val="nil"/>
            </w:tcBorders>
            <w:vAlign w:val="bottom"/>
          </w:tcPr>
          <w:p w14:paraId="6AA1E744"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603215C2"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350D2FE" w14:textId="77777777" w:rsidR="00C6326C" w:rsidRPr="00090D8E" w:rsidRDefault="00C6326C" w:rsidP="00340405">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C6326C" w:rsidRPr="00090D8E" w14:paraId="3D930571" w14:textId="77777777" w:rsidTr="008C7B4E">
        <w:tc>
          <w:tcPr>
            <w:tcW w:w="2552" w:type="dxa"/>
            <w:tcBorders>
              <w:top w:val="nil"/>
              <w:left w:val="nil"/>
              <w:bottom w:val="nil"/>
              <w:right w:val="nil"/>
            </w:tcBorders>
            <w:vAlign w:val="bottom"/>
          </w:tcPr>
          <w:p w14:paraId="2EBB5695" w14:textId="77777777" w:rsidR="00C6326C"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63F552B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5573265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2ECCF621" w14:textId="77777777" w:rsidTr="008C7B4E">
        <w:tc>
          <w:tcPr>
            <w:tcW w:w="2552" w:type="dxa"/>
            <w:tcBorders>
              <w:top w:val="nil"/>
              <w:left w:val="nil"/>
              <w:bottom w:val="nil"/>
              <w:right w:val="nil"/>
            </w:tcBorders>
            <w:vAlign w:val="bottom"/>
          </w:tcPr>
          <w:p w14:paraId="4C44831C"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7B66B8D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4BB0D36A" w14:textId="77777777" w:rsidTr="008C7B4E">
        <w:tc>
          <w:tcPr>
            <w:tcW w:w="2552" w:type="dxa"/>
            <w:tcBorders>
              <w:top w:val="nil"/>
              <w:left w:val="nil"/>
              <w:bottom w:val="nil"/>
              <w:right w:val="nil"/>
            </w:tcBorders>
            <w:vAlign w:val="bottom"/>
          </w:tcPr>
          <w:p w14:paraId="080B1F7E"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DC3CD8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C6326C" w:rsidRPr="00090D8E" w14:paraId="3D614D2F" w14:textId="77777777" w:rsidTr="008C7B4E">
        <w:tc>
          <w:tcPr>
            <w:tcW w:w="2552" w:type="dxa"/>
            <w:tcBorders>
              <w:top w:val="nil"/>
              <w:left w:val="nil"/>
              <w:bottom w:val="nil"/>
              <w:right w:val="nil"/>
            </w:tcBorders>
            <w:vAlign w:val="bottom"/>
          </w:tcPr>
          <w:p w14:paraId="59AB70C2" w14:textId="77777777" w:rsidR="00C6326C" w:rsidRPr="00090D8E" w:rsidRDefault="00C6326C" w:rsidP="00340405">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2111A7DB"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58DAC8A2" w14:textId="77777777" w:rsidR="00C6326C" w:rsidRPr="00090D8E" w:rsidRDefault="00C6326C" w:rsidP="00340405">
      <w:pPr>
        <w:keepNext/>
        <w:keepLines/>
        <w:tabs>
          <w:tab w:val="left" w:pos="2835"/>
        </w:tabs>
        <w:spacing w:after="0" w:line="240" w:lineRule="auto"/>
        <w:ind w:left="284" w:hanging="284"/>
        <w:jc w:val="both"/>
        <w:rPr>
          <w:rFonts w:ascii="Tahoma" w:eastAsia="Times New Roman" w:hAnsi="Tahoma" w:cs="Tahoma"/>
          <w:sz w:val="20"/>
          <w:lang w:eastAsia="sl-SI"/>
        </w:rPr>
      </w:pPr>
    </w:p>
    <w:p w14:paraId="56DCDAC1" w14:textId="77777777" w:rsidR="00F12C14" w:rsidRPr="00046BA3" w:rsidRDefault="00F12C14" w:rsidP="00F12C14">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71C108BC" w14:textId="77777777" w:rsidR="00F12C14" w:rsidRPr="00046BA3" w:rsidRDefault="00F12C14" w:rsidP="00F12C14">
      <w:pPr>
        <w:keepNext/>
        <w:keepLines/>
        <w:widowControl w:val="0"/>
        <w:spacing w:after="0" w:line="240" w:lineRule="auto"/>
        <w:jc w:val="both"/>
        <w:rPr>
          <w:rFonts w:ascii="Tahoma" w:eastAsia="Times New Roman" w:hAnsi="Tahoma" w:cs="Tahoma"/>
          <w:sz w:val="14"/>
          <w:szCs w:val="20"/>
          <w:lang w:eastAsia="sl-SI"/>
        </w:rPr>
      </w:pPr>
    </w:p>
    <w:p w14:paraId="15790059" w14:textId="77777777" w:rsidR="00F12C14" w:rsidRPr="00046BA3" w:rsidRDefault="00F12C14" w:rsidP="00F12C14">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021DB3F2" w14:textId="77777777" w:rsidR="00C6326C" w:rsidRDefault="00C6326C" w:rsidP="00340405">
      <w:pPr>
        <w:keepNext/>
        <w:keepLines/>
        <w:spacing w:after="0" w:line="240" w:lineRule="auto"/>
        <w:ind w:left="1080" w:hanging="1080"/>
        <w:jc w:val="both"/>
        <w:rPr>
          <w:rFonts w:ascii="Tahoma" w:eastAsia="Times New Roman" w:hAnsi="Tahoma" w:cs="Tahoma"/>
          <w:sz w:val="20"/>
          <w:lang w:eastAsia="sl-SI"/>
        </w:rPr>
      </w:pPr>
    </w:p>
    <w:p w14:paraId="488D0535" w14:textId="77777777" w:rsidR="000728B0" w:rsidRDefault="000728B0" w:rsidP="00340405">
      <w:pPr>
        <w:keepNext/>
        <w:keepLines/>
        <w:spacing w:after="0" w:line="240" w:lineRule="auto"/>
        <w:jc w:val="both"/>
        <w:rPr>
          <w:rFonts w:ascii="Tahoma" w:eastAsia="Times New Roman" w:hAnsi="Tahoma" w:cs="Tahoma"/>
          <w:lang w:eastAsia="sl-SI"/>
        </w:rPr>
      </w:pPr>
    </w:p>
    <w:p w14:paraId="650DA83B" w14:textId="77777777" w:rsidR="000728B0" w:rsidRPr="00712BC8" w:rsidRDefault="000728B0"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0F8ADE65" w14:textId="77777777" w:rsidTr="008C7B4E">
        <w:trPr>
          <w:trHeight w:val="235"/>
        </w:trPr>
        <w:tc>
          <w:tcPr>
            <w:tcW w:w="2977" w:type="dxa"/>
            <w:tcBorders>
              <w:bottom w:val="single" w:sz="4" w:space="0" w:color="auto"/>
            </w:tcBorders>
          </w:tcPr>
          <w:p w14:paraId="57FBD871"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73AB4E4D"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DE7C55B"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8DCD1AE" w14:textId="77777777" w:rsidTr="008C7B4E">
        <w:trPr>
          <w:trHeight w:val="235"/>
        </w:trPr>
        <w:tc>
          <w:tcPr>
            <w:tcW w:w="2977" w:type="dxa"/>
            <w:tcBorders>
              <w:top w:val="single" w:sz="4" w:space="0" w:color="auto"/>
            </w:tcBorders>
          </w:tcPr>
          <w:p w14:paraId="5D829438"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57D05C7"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853908A"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A64C7FD"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7593590"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7468AA6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E5F24FC"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1ACE75"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66F4288" w14:textId="77777777" w:rsidR="00C6326C" w:rsidRDefault="00C6326C" w:rsidP="00340405">
      <w:pPr>
        <w:keepNext/>
        <w:keepLines/>
        <w:tabs>
          <w:tab w:val="left" w:pos="567"/>
          <w:tab w:val="num" w:pos="851"/>
          <w:tab w:val="left" w:pos="993"/>
        </w:tabs>
        <w:spacing w:after="0" w:line="240" w:lineRule="auto"/>
        <w:jc w:val="both"/>
        <w:rPr>
          <w:rFonts w:ascii="Tahoma" w:hAnsi="Tahoma" w:cs="Tahoma"/>
          <w:b/>
          <w:i/>
          <w:sz w:val="17"/>
          <w:szCs w:val="17"/>
        </w:rPr>
      </w:pPr>
    </w:p>
    <w:p w14:paraId="3558480E"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5D3F20B9" w14:textId="77777777" w:rsidTr="008C7B4E">
        <w:tc>
          <w:tcPr>
            <w:tcW w:w="7938" w:type="dxa"/>
            <w:tcBorders>
              <w:top w:val="single" w:sz="4" w:space="0" w:color="auto"/>
              <w:bottom w:val="single" w:sz="4" w:space="0" w:color="auto"/>
            </w:tcBorders>
          </w:tcPr>
          <w:p w14:paraId="16D1031A" w14:textId="77777777" w:rsidR="00C6326C" w:rsidRPr="00090D8E" w:rsidRDefault="00C6326C" w:rsidP="00340405">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6B70B0E5" w14:textId="77777777" w:rsidR="00C6326C" w:rsidRPr="00090D8E" w:rsidRDefault="00C6326C" w:rsidP="00340405">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9D749D3"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lang w:eastAsia="sl-SI"/>
        </w:rPr>
      </w:pPr>
    </w:p>
    <w:p w14:paraId="3337FDB8"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60D3C10" w14:textId="77777777" w:rsidR="00C6326C" w:rsidRPr="00090D8E" w:rsidRDefault="00C6326C" w:rsidP="00340405">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4C5D87A"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50E8FAB"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AAA7AAC"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0930F387"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5FB29C2"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8B6FF5C" w14:textId="77777777" w:rsidTr="008C7B4E">
        <w:tc>
          <w:tcPr>
            <w:tcW w:w="7723" w:type="dxa"/>
            <w:tcBorders>
              <w:top w:val="single" w:sz="4" w:space="0" w:color="auto"/>
              <w:bottom w:val="single" w:sz="4" w:space="0" w:color="auto"/>
            </w:tcBorders>
          </w:tcPr>
          <w:p w14:paraId="7F7DB54A"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4A0D278" w14:textId="77777777" w:rsidR="00C6326C" w:rsidRPr="00090D8E" w:rsidRDefault="00C6326C" w:rsidP="00340405">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1F6F6E5A"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10E924FA" w14:textId="4C16EF6C" w:rsidR="0063205A" w:rsidRDefault="00974F11" w:rsidP="00340405">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ENLJ-SAL-267/25</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Dobava splošnega elektromateriala, svetil in baterij po sklopih</w:t>
      </w:r>
    </w:p>
    <w:p w14:paraId="5B3C39B9" w14:textId="77777777" w:rsidR="00C6326C" w:rsidRDefault="00C6326C" w:rsidP="00340405">
      <w:pPr>
        <w:keepNext/>
        <w:keepLines/>
        <w:spacing w:after="0" w:line="240" w:lineRule="auto"/>
        <w:jc w:val="both"/>
        <w:rPr>
          <w:rFonts w:ascii="Tahoma" w:eastAsia="Times New Roman" w:hAnsi="Tahoma" w:cs="Tahoma"/>
          <w:lang w:eastAsia="sl-SI"/>
        </w:rPr>
      </w:pPr>
    </w:p>
    <w:p w14:paraId="307F632C" w14:textId="77777777" w:rsidR="00C6326C" w:rsidRDefault="00C6326C" w:rsidP="00340405">
      <w:pPr>
        <w:keepNext/>
        <w:keepLines/>
        <w:spacing w:after="0" w:line="240" w:lineRule="auto"/>
        <w:jc w:val="both"/>
        <w:rPr>
          <w:rFonts w:ascii="Tahoma" w:eastAsia="Times New Roman" w:hAnsi="Tahoma" w:cs="Tahoma"/>
          <w:lang w:eastAsia="sl-SI"/>
        </w:rPr>
      </w:pPr>
    </w:p>
    <w:p w14:paraId="220C5738" w14:textId="77777777" w:rsidR="00EF0F67" w:rsidRDefault="00EF0F67" w:rsidP="00340405">
      <w:pPr>
        <w:keepNext/>
        <w:keepLines/>
        <w:spacing w:after="0" w:line="240" w:lineRule="auto"/>
        <w:jc w:val="both"/>
        <w:rPr>
          <w:rFonts w:ascii="Tahoma" w:eastAsia="Times New Roman" w:hAnsi="Tahoma" w:cs="Tahoma"/>
          <w:lang w:eastAsia="sl-SI"/>
        </w:rPr>
      </w:pPr>
    </w:p>
    <w:p w14:paraId="4E7AB6B7" w14:textId="77777777" w:rsidR="00277343" w:rsidRPr="00090D8E" w:rsidRDefault="000728B0" w:rsidP="00277343">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w:t>
      </w:r>
      <w:r w:rsidR="00277343" w:rsidRPr="00A8728C">
        <w:rPr>
          <w:rFonts w:ascii="Tahoma" w:eastAsia="Times New Roman" w:hAnsi="Tahoma" w:cs="Tahoma"/>
          <w:lang w:eastAsia="sl-SI"/>
        </w:rPr>
        <w:t xml:space="preserve">Celotni predračun popisa </w:t>
      </w:r>
      <w:r w:rsidR="00277343">
        <w:rPr>
          <w:rFonts w:ascii="Tahoma" w:eastAsia="Times New Roman" w:hAnsi="Tahoma" w:cs="Tahoma"/>
          <w:lang w:eastAsia="sl-SI"/>
        </w:rPr>
        <w:t>blaga</w:t>
      </w:r>
      <w:r w:rsidR="00277343" w:rsidRPr="00A8728C">
        <w:rPr>
          <w:rFonts w:ascii="Tahoma" w:eastAsia="Times New Roman" w:hAnsi="Tahoma" w:cs="Tahoma"/>
          <w:lang w:eastAsia="sl-SI"/>
        </w:rPr>
        <w:t xml:space="preserve"> se priloži za Prilogo 2 v </w:t>
      </w:r>
      <w:proofErr w:type="spellStart"/>
      <w:r w:rsidR="00277343" w:rsidRPr="00A8728C">
        <w:rPr>
          <w:rFonts w:ascii="Tahoma" w:eastAsia="Times New Roman" w:hAnsi="Tahoma" w:cs="Tahoma"/>
          <w:lang w:eastAsia="sl-SI"/>
        </w:rPr>
        <w:t>pdf</w:t>
      </w:r>
      <w:proofErr w:type="spellEnd"/>
      <w:r w:rsidR="00277343" w:rsidRPr="00A8728C">
        <w:rPr>
          <w:rFonts w:ascii="Tahoma" w:eastAsia="Times New Roman" w:hAnsi="Tahoma" w:cs="Tahoma"/>
          <w:lang w:eastAsia="sl-SI"/>
        </w:rPr>
        <w:t xml:space="preserve">. obliki, ponudnik pa ga mora priložiti tudi v informacijski sistem e-JN v </w:t>
      </w:r>
      <w:proofErr w:type="spellStart"/>
      <w:r w:rsidR="00277343" w:rsidRPr="00A8728C">
        <w:rPr>
          <w:rFonts w:ascii="Tahoma" w:eastAsia="Times New Roman" w:hAnsi="Tahoma" w:cs="Tahoma"/>
          <w:lang w:eastAsia="sl-SI"/>
        </w:rPr>
        <w:t>excel</w:t>
      </w:r>
      <w:proofErr w:type="spellEnd"/>
      <w:r w:rsidR="00277343" w:rsidRPr="00A8728C">
        <w:rPr>
          <w:rFonts w:ascii="Tahoma" w:eastAsia="Times New Roman" w:hAnsi="Tahoma" w:cs="Tahoma"/>
          <w:lang w:eastAsia="sl-SI"/>
        </w:rPr>
        <w:t xml:space="preserve"> formatu.</w:t>
      </w:r>
      <w:r w:rsidR="00277343">
        <w:rPr>
          <w:rFonts w:ascii="Tahoma" w:eastAsia="Times New Roman" w:hAnsi="Tahoma" w:cs="Tahoma"/>
          <w:lang w:eastAsia="sl-SI"/>
        </w:rPr>
        <w:t xml:space="preserve"> Celotni predračun popisa blaga v PDF formatu in Excel formatu morata biti vsebinsko identična.</w:t>
      </w:r>
    </w:p>
    <w:p w14:paraId="54C06D3C" w14:textId="77777777" w:rsidR="000728B0" w:rsidRPr="00090D8E" w:rsidRDefault="000728B0" w:rsidP="000728B0">
      <w:pPr>
        <w:keepNext/>
        <w:keepLines/>
        <w:widowControl w:val="0"/>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 </w:t>
      </w:r>
    </w:p>
    <w:p w14:paraId="752B8011" w14:textId="77777777" w:rsidR="00C6326C" w:rsidRDefault="00C6326C" w:rsidP="00340405">
      <w:pPr>
        <w:keepNext/>
        <w:keepLines/>
        <w:spacing w:after="0" w:line="240" w:lineRule="auto"/>
        <w:jc w:val="both"/>
        <w:rPr>
          <w:rFonts w:ascii="Tahoma" w:eastAsia="Times New Roman" w:hAnsi="Tahoma" w:cs="Tahoma"/>
          <w:lang w:eastAsia="sl-SI"/>
        </w:rPr>
      </w:pPr>
    </w:p>
    <w:p w14:paraId="20DD143F" w14:textId="77777777" w:rsidR="000728B0" w:rsidRPr="00090D8E" w:rsidRDefault="000728B0" w:rsidP="00340405">
      <w:pPr>
        <w:keepNext/>
        <w:keepLines/>
        <w:spacing w:after="0" w:line="240" w:lineRule="auto"/>
        <w:jc w:val="both"/>
        <w:rPr>
          <w:rFonts w:ascii="Tahoma" w:eastAsia="Times New Roman" w:hAnsi="Tahoma" w:cs="Tahoma"/>
          <w:lang w:eastAsia="sl-SI"/>
        </w:rPr>
      </w:pPr>
    </w:p>
    <w:p w14:paraId="5C5E8954"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31C7508E" w14:textId="77777777" w:rsidR="00C6326C" w:rsidRPr="00E27AB9" w:rsidRDefault="00EF0F67" w:rsidP="00340405">
      <w:pPr>
        <w:keepNext/>
        <w:keepLines/>
        <w:spacing w:after="0" w:line="240" w:lineRule="auto"/>
        <w:jc w:val="both"/>
        <w:rPr>
          <w:rFonts w:ascii="Tahoma" w:hAnsi="Tahoma" w:cs="Tahoma"/>
          <w:b/>
        </w:rPr>
      </w:pPr>
      <w:r>
        <w:rPr>
          <w:rFonts w:ascii="Tahoma" w:hAnsi="Tahoma" w:cs="Tahoma"/>
          <w:b/>
        </w:rPr>
        <w:t>NAROČANJE</w:t>
      </w:r>
    </w:p>
    <w:p w14:paraId="466A26C9" w14:textId="77777777" w:rsidR="00C6326C" w:rsidRDefault="00C6326C" w:rsidP="00340405">
      <w:pPr>
        <w:keepNext/>
        <w:keepLines/>
        <w:spacing w:after="0" w:line="240" w:lineRule="auto"/>
        <w:jc w:val="both"/>
        <w:rPr>
          <w:rFonts w:ascii="Tahoma" w:hAnsi="Tahoma" w:cs="Tahoma"/>
          <w:lang w:eastAsia="sl-SI"/>
        </w:rPr>
      </w:pPr>
    </w:p>
    <w:p w14:paraId="715EC6A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5BF717FB" w14:textId="77777777" w:rsidR="00C6326C" w:rsidRPr="00752E4F" w:rsidRDefault="00C6326C" w:rsidP="00340405">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315FDE03" w14:textId="77777777" w:rsidR="00C6326C" w:rsidRDefault="00C6326C" w:rsidP="00340405">
      <w:pPr>
        <w:keepNext/>
        <w:keepLines/>
        <w:spacing w:after="0" w:line="240" w:lineRule="auto"/>
        <w:jc w:val="both"/>
        <w:rPr>
          <w:rFonts w:ascii="Tahoma" w:eastAsia="Times New Roman" w:hAnsi="Tahoma" w:cs="Tahoma"/>
          <w:lang w:eastAsia="sl-SI"/>
        </w:rPr>
      </w:pPr>
    </w:p>
    <w:p w14:paraId="45D4ED29" w14:textId="77777777" w:rsidR="00100594" w:rsidRPr="00090D8E" w:rsidRDefault="00100594" w:rsidP="00340405">
      <w:pPr>
        <w:keepNext/>
        <w:keepLines/>
        <w:spacing w:after="0" w:line="240" w:lineRule="auto"/>
        <w:jc w:val="both"/>
        <w:rPr>
          <w:rFonts w:ascii="Tahoma" w:eastAsia="Times New Roman" w:hAnsi="Tahoma" w:cs="Tahoma"/>
          <w:lang w:eastAsia="sl-SI"/>
        </w:rPr>
      </w:pPr>
    </w:p>
    <w:p w14:paraId="149B1018" w14:textId="77777777" w:rsidR="00C6326C" w:rsidRPr="008C7B4E" w:rsidRDefault="00EF0F67" w:rsidP="00340405">
      <w:pPr>
        <w:keepNext/>
        <w:keepLines/>
        <w:spacing w:after="0" w:line="240" w:lineRule="auto"/>
        <w:jc w:val="both"/>
        <w:rPr>
          <w:rFonts w:ascii="Tahoma" w:eastAsia="Times New Roman" w:hAnsi="Tahoma" w:cs="Tahoma"/>
          <w:b/>
          <w:lang w:eastAsia="sl-SI"/>
        </w:rPr>
      </w:pPr>
      <w:r w:rsidRPr="008C7B4E">
        <w:rPr>
          <w:rFonts w:ascii="Tahoma" w:eastAsia="Times New Roman" w:hAnsi="Tahoma" w:cs="Tahoma"/>
          <w:b/>
          <w:lang w:eastAsia="sl-SI"/>
        </w:rPr>
        <w:t>ENAKOVREDNO BLAGO</w:t>
      </w:r>
    </w:p>
    <w:p w14:paraId="1BC5262A" w14:textId="77777777" w:rsidR="00945C02" w:rsidRPr="00EF0F67" w:rsidRDefault="00EF0F67" w:rsidP="00340405">
      <w:pPr>
        <w:keepNext/>
        <w:keepLines/>
        <w:spacing w:after="0" w:line="240" w:lineRule="auto"/>
        <w:jc w:val="both"/>
        <w:rPr>
          <w:rFonts w:ascii="Tahoma" w:eastAsia="Times New Roman" w:hAnsi="Tahoma" w:cs="Tahoma"/>
          <w:lang w:eastAsia="sl-SI"/>
        </w:rPr>
      </w:pPr>
      <w:r w:rsidRPr="00EF0F67">
        <w:rPr>
          <w:rFonts w:ascii="Tahoma" w:eastAsia="Times New Roman" w:hAnsi="Tahoma" w:cs="Tahoma"/>
          <w:lang w:eastAsia="sl-SI"/>
        </w:rPr>
        <w:t>K tej prilogi pri</w:t>
      </w:r>
      <w:r w:rsidR="00945C02" w:rsidRPr="00EF0F67">
        <w:rPr>
          <w:rFonts w:ascii="Tahoma" w:eastAsia="Times New Roman" w:hAnsi="Tahoma" w:cs="Tahoma"/>
          <w:lang w:eastAsia="sl-SI"/>
        </w:rPr>
        <w:t>lagamo</w:t>
      </w:r>
      <w:r w:rsidRPr="00EF0F67">
        <w:rPr>
          <w:rFonts w:ascii="Tahoma" w:eastAsia="Times New Roman" w:hAnsi="Tahoma" w:cs="Tahoma"/>
          <w:lang w:eastAsia="sl-SI"/>
        </w:rPr>
        <w:t xml:space="preserve"> </w:t>
      </w:r>
      <w:r w:rsidR="00945C02" w:rsidRPr="00EF0F67">
        <w:rPr>
          <w:rFonts w:ascii="Tahoma" w:eastAsia="Times New Roman" w:hAnsi="Tahoma" w:cs="Tahoma"/>
          <w:lang w:eastAsia="sl-SI"/>
        </w:rPr>
        <w:t>tehnične liste</w:t>
      </w:r>
      <w:r w:rsidR="003247F2">
        <w:rPr>
          <w:rFonts w:ascii="Tahoma" w:eastAsia="Times New Roman" w:hAnsi="Tahoma" w:cs="Tahoma"/>
          <w:lang w:eastAsia="sl-SI"/>
        </w:rPr>
        <w:t xml:space="preserve"> za vse artikle iz </w:t>
      </w:r>
      <w:r w:rsidR="00E240C3">
        <w:rPr>
          <w:rFonts w:ascii="Tahoma" w:eastAsia="Times New Roman" w:hAnsi="Tahoma" w:cs="Tahoma"/>
          <w:lang w:eastAsia="sl-SI"/>
        </w:rPr>
        <w:t>1.</w:t>
      </w:r>
      <w:r w:rsidR="003247F2">
        <w:rPr>
          <w:rFonts w:ascii="Tahoma" w:eastAsia="Times New Roman" w:hAnsi="Tahoma" w:cs="Tahoma"/>
          <w:lang w:eastAsia="sl-SI"/>
        </w:rPr>
        <w:t xml:space="preserve"> sklopa in </w:t>
      </w:r>
      <w:r w:rsidR="00E240C3">
        <w:rPr>
          <w:rFonts w:ascii="Tahoma" w:eastAsia="Times New Roman" w:hAnsi="Tahoma" w:cs="Tahoma"/>
          <w:lang w:eastAsia="sl-SI"/>
        </w:rPr>
        <w:t>2</w:t>
      </w:r>
      <w:r w:rsidR="003247F2">
        <w:rPr>
          <w:rFonts w:ascii="Tahoma" w:eastAsia="Times New Roman" w:hAnsi="Tahoma" w:cs="Tahoma"/>
          <w:lang w:eastAsia="sl-SI"/>
        </w:rPr>
        <w:t>. sklopa ponudbenega predračuna, ki so označeni z oznako »x« in za</w:t>
      </w:r>
      <w:r w:rsidR="00945C02" w:rsidRPr="00EF0F67">
        <w:rPr>
          <w:rFonts w:ascii="Tahoma" w:eastAsia="Times New Roman" w:hAnsi="Tahoma" w:cs="Tahoma"/>
          <w:lang w:eastAsia="sl-SI"/>
        </w:rPr>
        <w:t xml:space="preserve"> enakovredn</w:t>
      </w:r>
      <w:r w:rsidR="003247F2">
        <w:rPr>
          <w:rFonts w:ascii="Tahoma" w:eastAsia="Times New Roman" w:hAnsi="Tahoma" w:cs="Tahoma"/>
          <w:lang w:eastAsia="sl-SI"/>
        </w:rPr>
        <w:t>o</w:t>
      </w:r>
      <w:r w:rsidR="00945C02" w:rsidRPr="00EF0F67">
        <w:rPr>
          <w:rFonts w:ascii="Tahoma" w:eastAsia="Times New Roman" w:hAnsi="Tahoma" w:cs="Tahoma"/>
          <w:lang w:eastAsia="sl-SI"/>
        </w:rPr>
        <w:t xml:space="preserve"> blag</w:t>
      </w:r>
      <w:r w:rsidR="003247F2">
        <w:rPr>
          <w:rFonts w:ascii="Tahoma" w:eastAsia="Times New Roman" w:hAnsi="Tahoma" w:cs="Tahoma"/>
          <w:lang w:eastAsia="sl-SI"/>
        </w:rPr>
        <w:t>o</w:t>
      </w:r>
      <w:r w:rsidRPr="00EF0F67">
        <w:rPr>
          <w:rFonts w:ascii="Tahoma" w:eastAsia="Times New Roman" w:hAnsi="Tahoma" w:cs="Tahoma"/>
          <w:lang w:eastAsia="sl-SI"/>
        </w:rPr>
        <w:t xml:space="preserve"> (potrebno upoštevati v primeru, če ponudnik ponudi enakovredno blago in </w:t>
      </w:r>
      <w:r w:rsidRPr="00EF0F67">
        <w:rPr>
          <w:rFonts w:ascii="Tahoma" w:hAnsi="Tahoma" w:cs="Tahoma"/>
        </w:rPr>
        <w:t>za tako blago predloži tehnični list iz katerega je razvidna sestava ponujenega blaga).</w:t>
      </w:r>
    </w:p>
    <w:p w14:paraId="7555CAA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774B9D96"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AE983B2"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5B6E1569"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29383D81"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6D9C47F7"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1F81C139" w14:textId="77777777" w:rsidR="00C6326C" w:rsidRPr="00090D8E" w:rsidRDefault="00C6326C" w:rsidP="00340405">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090D8E" w14:paraId="13F6744C" w14:textId="77777777" w:rsidTr="008C7B4E">
        <w:trPr>
          <w:trHeight w:val="235"/>
        </w:trPr>
        <w:tc>
          <w:tcPr>
            <w:tcW w:w="3402" w:type="dxa"/>
            <w:tcBorders>
              <w:bottom w:val="single" w:sz="4" w:space="0" w:color="auto"/>
            </w:tcBorders>
          </w:tcPr>
          <w:p w14:paraId="4FDE7029"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381C789"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4D0A929" w14:textId="77777777" w:rsidR="00C6326C" w:rsidRPr="00090D8E"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6326C" w:rsidRPr="00090D8E" w14:paraId="3CFC0B79" w14:textId="77777777" w:rsidTr="008C7B4E">
        <w:trPr>
          <w:trHeight w:val="235"/>
        </w:trPr>
        <w:tc>
          <w:tcPr>
            <w:tcW w:w="3402" w:type="dxa"/>
            <w:tcBorders>
              <w:top w:val="single" w:sz="4" w:space="0" w:color="auto"/>
            </w:tcBorders>
          </w:tcPr>
          <w:p w14:paraId="70D83863"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31F81152" w14:textId="77777777" w:rsidR="00C6326C" w:rsidRPr="00090D8E" w:rsidRDefault="00C6326C" w:rsidP="00340405">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14BD4B3C" w14:textId="77777777" w:rsidR="00C6326C" w:rsidRPr="00090D8E" w:rsidRDefault="00C6326C" w:rsidP="00340405">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2C50F028" w14:textId="77777777" w:rsidR="00C6326C" w:rsidRPr="00090D8E" w:rsidRDefault="00C6326C" w:rsidP="00340405">
      <w:pPr>
        <w:keepNext/>
        <w:keepLines/>
        <w:spacing w:after="0" w:line="240" w:lineRule="auto"/>
        <w:jc w:val="both"/>
        <w:rPr>
          <w:rFonts w:ascii="Tahoma" w:eastAsia="Times New Roman" w:hAnsi="Tahoma" w:cs="Tahoma"/>
          <w:lang w:eastAsia="sl-SI"/>
        </w:rPr>
      </w:pPr>
    </w:p>
    <w:p w14:paraId="381A0825" w14:textId="77777777" w:rsidR="00C6326C" w:rsidRPr="00090D8E" w:rsidRDefault="00C6326C" w:rsidP="00340405">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59B75692" w14:textId="77777777" w:rsidR="00C6326C" w:rsidRPr="00CA1AE3" w:rsidRDefault="00C6326C" w:rsidP="00340405">
      <w:pPr>
        <w:keepNext/>
        <w:keepLines/>
        <w:spacing w:after="0" w:line="240" w:lineRule="auto"/>
        <w:jc w:val="both"/>
        <w:rPr>
          <w:rFonts w:ascii="Tahoma" w:hAnsi="Tahoma" w:cs="Tahoma"/>
          <w:bCs/>
          <w:i/>
          <w:sz w:val="18"/>
        </w:rPr>
      </w:pPr>
    </w:p>
    <w:p w14:paraId="698104CA" w14:textId="77777777" w:rsidR="00C6326C" w:rsidRPr="00C44047" w:rsidRDefault="00C6326C" w:rsidP="00340405">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15A1ACD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i/>
          <w:sz w:val="18"/>
          <w:lang w:eastAsia="sl-SI"/>
        </w:rPr>
      </w:pPr>
    </w:p>
    <w:p w14:paraId="7670D725" w14:textId="77777777" w:rsidR="00C6326C" w:rsidRPr="00C44047"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61FAB03C"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6947C922" w14:textId="77777777" w:rsidR="00C6326C" w:rsidRPr="00C44047" w:rsidRDefault="00C6326C" w:rsidP="00340405">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01FC074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3CB0E8A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69DABDD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07B1CA2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4AA52D55"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3DC8F6B0"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61AC8B7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3370142D"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DC2CD0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41493B" w14:textId="3F03DD58"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14A350A6"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5859BF94" w14:textId="4118FA11"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974F11">
        <w:rPr>
          <w:rFonts w:ascii="Tahoma" w:eastAsia="Times New Roman" w:hAnsi="Tahoma" w:cs="Tahoma"/>
          <w:b/>
          <w:lang w:eastAsia="sl-SI"/>
        </w:rPr>
        <w:t>ENLJ-SAL-267/25</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Dobava splošnega elektromateriala, svetil in baterij po sklopih</w:t>
      </w:r>
      <w:r w:rsidRPr="00090D8E">
        <w:rPr>
          <w:rFonts w:ascii="Tahoma" w:eastAsia="Times New Roman" w:hAnsi="Tahoma" w:cs="Tahoma"/>
          <w:b/>
          <w:lang w:eastAsia="sl-SI"/>
        </w:rPr>
        <w:t xml:space="preserve"> </w:t>
      </w:r>
      <w:r w:rsidRPr="00C44047">
        <w:rPr>
          <w:rFonts w:ascii="Tahoma" w:eastAsia="Times New Roman" w:hAnsi="Tahoma" w:cs="Tahoma"/>
          <w:lang w:eastAsia="sl-SI"/>
        </w:rPr>
        <w:t xml:space="preserve"> posredujemo na osnovi šestega odstavka 14. člena ZIntPK-UPB2 podatke o udeležbi fizičnih in pravnih oseb v lastništvu ponudnika, vključno z udeležbo tihih družbenikov</w:t>
      </w:r>
      <w:r w:rsidR="004D2AD6">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0617715A"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C64425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D51E9B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17C4A33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A809AE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02C26B7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7A100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768CEF4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28454D1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DB5DA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747C297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4F081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F6B9D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00DBD4A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5AC5F1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40C83A5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71E3C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3D406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7B4B0D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C7AF25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3AF2F3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2B27CB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467A86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58923B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9F1FDA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439BE02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DF4249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A2DAE6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2FD9E8BF"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92C5CC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5F01FB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FCF4F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E4E608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CDF4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C2A8B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7CFAA0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BAD32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E43DF6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5D5BF94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2C779467"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2850B50"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112FE3FA"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50FB20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62CEE8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4C7FFA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7A6484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34D7200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5499DE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243C581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0CB08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DD88D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B87F25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3BF4A5C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388991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A65BA0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B9DB07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A101E01"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967D78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0FC4489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22581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9A7F3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148C0DC0"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75BD3D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38DAEA4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159587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BA498F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748DEB97"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BF83B1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CFEDD7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839D8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3E7EA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96F8B2C"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393E3A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B91A22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D05E716"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67F370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073AD93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7AC290F"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2B01DF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78EF3AE"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97B180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2548E7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0EA5C9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9EF2C9B"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14B27FD1"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22704A0"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DE91A4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2A12F4A"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CA0178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1B63211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EDE212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AA9F5A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5413159"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10F19F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535FFFC2"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4F8864E"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D45453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7D118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A15DA2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37C24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E3A8A5"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CC97C6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B5AF8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D1B34B8"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54C25FE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259755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2CF88B5D"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56073E0F"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EE4A60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r w:rsidR="00C6326C" w:rsidRPr="00C44047" w14:paraId="4050446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FE67A23"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7E85A4C"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7DCD752"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E3D4A17"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tc>
      </w:tr>
    </w:tbl>
    <w:p w14:paraId="625BDFA1"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799F0BA3"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658E587C"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0E57905"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p>
    <w:p w14:paraId="1E6084D8" w14:textId="77777777" w:rsidR="00C6326C" w:rsidRPr="00C44047" w:rsidRDefault="00C6326C" w:rsidP="00340405">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77D505A4" w14:textId="77777777" w:rsidR="00C6326C" w:rsidRPr="00C44047" w:rsidRDefault="00C6326C" w:rsidP="00340405">
      <w:pPr>
        <w:keepNext/>
        <w:keepLines/>
        <w:tabs>
          <w:tab w:val="left" w:pos="284"/>
        </w:tabs>
        <w:spacing w:after="0" w:line="240" w:lineRule="auto"/>
        <w:jc w:val="both"/>
        <w:rPr>
          <w:rFonts w:ascii="Tahoma" w:eastAsia="Times New Roman" w:hAnsi="Tahoma" w:cs="Tahoma"/>
          <w:b/>
          <w:lang w:eastAsia="sl-SI"/>
        </w:rPr>
      </w:pPr>
    </w:p>
    <w:p w14:paraId="4246671A" w14:textId="77777777" w:rsidR="00C6326C" w:rsidRPr="00CA1AE3" w:rsidRDefault="00C6326C" w:rsidP="00340405">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21EE3A79" w14:textId="77777777" w:rsidR="00C6326C" w:rsidRPr="00CA1AE3" w:rsidRDefault="00C6326C" w:rsidP="00340405">
      <w:pPr>
        <w:keepNext/>
        <w:keepLines/>
        <w:tabs>
          <w:tab w:val="left" w:pos="284"/>
        </w:tabs>
        <w:spacing w:after="0" w:line="240" w:lineRule="auto"/>
        <w:jc w:val="both"/>
        <w:rPr>
          <w:rFonts w:ascii="Tahoma" w:eastAsia="Times New Roman" w:hAnsi="Tahoma" w:cs="Tahoma"/>
          <w:b/>
          <w:lang w:eastAsia="sl-SI"/>
        </w:rPr>
      </w:pPr>
    </w:p>
    <w:p w14:paraId="4B45E842"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53EBFD93"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1F6BC2D3"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041DEB01" w14:textId="77777777" w:rsidR="00C6326C" w:rsidRPr="00CA1AE3" w:rsidRDefault="00C6326C" w:rsidP="00340405">
      <w:pPr>
        <w:keepNext/>
        <w:keepLines/>
        <w:tabs>
          <w:tab w:val="left" w:pos="284"/>
        </w:tabs>
        <w:spacing w:after="0" w:line="240" w:lineRule="auto"/>
        <w:jc w:val="both"/>
        <w:rPr>
          <w:rFonts w:ascii="Tahoma" w:eastAsia="Times New Roman" w:hAnsi="Tahoma" w:cs="Tahoma"/>
          <w:b/>
          <w:sz w:val="20"/>
          <w:szCs w:val="20"/>
          <w:lang w:eastAsia="sl-SI"/>
        </w:rPr>
      </w:pPr>
    </w:p>
    <w:p w14:paraId="0ACD2A62" w14:textId="77777777" w:rsidR="00C6326C" w:rsidRPr="00712BC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32DBD903" w14:textId="77777777" w:rsidTr="008C7B4E">
        <w:trPr>
          <w:trHeight w:val="235"/>
        </w:trPr>
        <w:tc>
          <w:tcPr>
            <w:tcW w:w="2977" w:type="dxa"/>
            <w:tcBorders>
              <w:bottom w:val="single" w:sz="4" w:space="0" w:color="auto"/>
            </w:tcBorders>
          </w:tcPr>
          <w:p w14:paraId="7BDF9ABC"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694" w:type="dxa"/>
          </w:tcPr>
          <w:p w14:paraId="4C4013C9"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143D8AA" w14:textId="77777777" w:rsidR="00C6326C" w:rsidRPr="00712BC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EC6ACA8" w14:textId="77777777" w:rsidTr="008C7B4E">
        <w:trPr>
          <w:trHeight w:val="235"/>
        </w:trPr>
        <w:tc>
          <w:tcPr>
            <w:tcW w:w="2977" w:type="dxa"/>
            <w:tcBorders>
              <w:top w:val="single" w:sz="4" w:space="0" w:color="auto"/>
            </w:tcBorders>
          </w:tcPr>
          <w:p w14:paraId="3721071B"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91A676F" w14:textId="77777777" w:rsidR="00C6326C" w:rsidRPr="00712BC8" w:rsidRDefault="00C6326C" w:rsidP="00340405">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4FED1E2" w14:textId="77777777" w:rsidR="00C6326C" w:rsidRPr="00712BC8" w:rsidRDefault="00C6326C" w:rsidP="00340405">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36DA95E7"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7AB595D5"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23420132"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36349589" w14:textId="77777777" w:rsidR="00C6326C" w:rsidRPr="00CA1AE3" w:rsidRDefault="00C6326C" w:rsidP="00340405">
      <w:pPr>
        <w:keepNext/>
        <w:keepLines/>
        <w:tabs>
          <w:tab w:val="left" w:pos="284"/>
        </w:tabs>
        <w:spacing w:after="0" w:line="240" w:lineRule="auto"/>
        <w:jc w:val="both"/>
        <w:rPr>
          <w:rFonts w:ascii="Tahoma" w:eastAsia="Times New Roman" w:hAnsi="Tahoma" w:cs="Tahoma"/>
          <w:sz w:val="20"/>
          <w:szCs w:val="20"/>
          <w:lang w:eastAsia="sl-SI"/>
        </w:rPr>
      </w:pPr>
    </w:p>
    <w:p w14:paraId="1A596F5B"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7411AD94"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653CF775"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E2489" w14:textId="77777777" w:rsidR="00C6326C" w:rsidRPr="00CA1AE3" w:rsidRDefault="00C6326C" w:rsidP="00340405">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0FC7E3A"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3183449F" w14:textId="77777777" w:rsidR="00C6326C" w:rsidRPr="00CA1AE3" w:rsidRDefault="00C6326C" w:rsidP="00340405">
      <w:pPr>
        <w:keepNext/>
        <w:keepLines/>
        <w:tabs>
          <w:tab w:val="left" w:pos="284"/>
        </w:tabs>
        <w:spacing w:after="0" w:line="240" w:lineRule="auto"/>
        <w:jc w:val="both"/>
        <w:rPr>
          <w:rFonts w:ascii="Tahoma" w:eastAsia="Times New Roman" w:hAnsi="Tahoma" w:cs="Tahoma"/>
          <w:i/>
          <w:sz w:val="18"/>
          <w:lang w:eastAsia="sl-SI"/>
        </w:rPr>
      </w:pPr>
    </w:p>
    <w:p w14:paraId="13EC6187" w14:textId="77777777" w:rsidR="004D2AD6" w:rsidRPr="00407A62" w:rsidRDefault="004D2AD6" w:rsidP="004D2AD6">
      <w:pPr>
        <w:keepNext/>
        <w:keepLines/>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14:paraId="6E6642BE" w14:textId="701D160D" w:rsidR="004D2AD6" w:rsidRPr="004A281B" w:rsidRDefault="00F12C14" w:rsidP="004D2AD6">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004D2AD6" w:rsidRPr="004A281B">
        <w:rPr>
          <w:rFonts w:ascii="Tahoma" w:eastAsia="Times New Roman" w:hAnsi="Tahoma" w:cs="Tahoma"/>
          <w:i/>
          <w:iCs/>
          <w:sz w:val="16"/>
          <w:lang w:eastAsia="sl-SI"/>
        </w:rPr>
        <w:t xml:space="preserve">. </w:t>
      </w:r>
    </w:p>
    <w:p w14:paraId="641B76E5" w14:textId="77777777" w:rsidR="004D2AD6" w:rsidRPr="001538FD" w:rsidRDefault="004D2AD6" w:rsidP="00433109">
      <w:pPr>
        <w:pStyle w:val="Odstavekseznama"/>
        <w:keepNext/>
        <w:keepLines/>
        <w:widowControl w:val="0"/>
        <w:numPr>
          <w:ilvl w:val="0"/>
          <w:numId w:val="43"/>
        </w:numPr>
        <w:ind w:left="284" w:hanging="284"/>
        <w:jc w:val="both"/>
        <w:rPr>
          <w:rFonts w:ascii="Tahoma" w:hAnsi="Tahoma" w:cs="Tahoma"/>
          <w:bCs/>
          <w:i/>
          <w:sz w:val="18"/>
        </w:rPr>
      </w:pPr>
      <w:r w:rsidRPr="001538FD">
        <w:rPr>
          <w:rFonts w:ascii="Tahoma" w:hAnsi="Tahoma" w:cs="Tahoma"/>
          <w:i/>
          <w:sz w:val="16"/>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1538FD">
        <w:rPr>
          <w:rFonts w:ascii="Tahoma" w:hAnsi="Tahoma" w:cs="Tahoma"/>
          <w:i/>
          <w:sz w:val="16"/>
        </w:rPr>
        <w:t>ZIntPK</w:t>
      </w:r>
      <w:proofErr w:type="spellEnd"/>
      <w:r w:rsidRPr="001538FD">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p w14:paraId="0CAD2369" w14:textId="77777777" w:rsidR="00C6326C" w:rsidRPr="00637345" w:rsidRDefault="00C6326C" w:rsidP="00340405">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69341C0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F2525AC"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1F22F02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A63081E"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643B307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DBFA06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4B7927FE"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2002B4C"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B89A4E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A88F948"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03D02031"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626FB3E4"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72552597"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4790040C"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AF8134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A09741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77B7B81F"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5E1F83AE"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7A0BA551" w14:textId="77777777" w:rsidR="00C6326C" w:rsidRPr="00637345" w:rsidRDefault="00C6326C" w:rsidP="00433109">
      <w:pPr>
        <w:keepNext/>
        <w:keepLines/>
        <w:widowControl w:val="0"/>
        <w:numPr>
          <w:ilvl w:val="0"/>
          <w:numId w:val="2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2BD1FEFA"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22F7BB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62A8D19F"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17EB3EE"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74C96BE7"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E3D70D5" w14:textId="30626782" w:rsidR="00277343" w:rsidRPr="00B80744" w:rsidRDefault="00F12C14" w:rsidP="00277343">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B64C3">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4B64C3">
        <w:rPr>
          <w:rFonts w:ascii="Tahoma" w:eastAsia="Times New Roman" w:hAnsi="Tahoma" w:cs="Tahoma"/>
          <w:sz w:val="18"/>
          <w:szCs w:val="20"/>
          <w:lang w:eastAsia="sl-SI"/>
        </w:rPr>
        <w:t>popr</w:t>
      </w:r>
      <w:proofErr w:type="spellEnd"/>
      <w:r w:rsidRPr="004B64C3">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277343" w:rsidRPr="00B80744">
        <w:rPr>
          <w:rFonts w:ascii="Tahoma" w:eastAsia="Times New Roman" w:hAnsi="Tahoma" w:cs="Tahoma"/>
          <w:sz w:val="18"/>
          <w:szCs w:val="20"/>
          <w:lang w:eastAsia="sl-SI"/>
        </w:rPr>
        <w:t xml:space="preserve">, </w:t>
      </w:r>
    </w:p>
    <w:p w14:paraId="461E80C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1B3E632D"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436F80E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7AFEED0" w14:textId="77777777" w:rsidR="00C6326C" w:rsidRPr="00637345" w:rsidRDefault="00C6326C" w:rsidP="00340405">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23696872"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1DD8B0D0" w14:textId="0B430407" w:rsidR="00C6326C" w:rsidRPr="00277343" w:rsidRDefault="00100594"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277343">
        <w:rPr>
          <w:rFonts w:ascii="Tahoma" w:eastAsia="Times New Roman" w:hAnsi="Tahoma" w:cs="Tahoma"/>
          <w:sz w:val="18"/>
          <w:szCs w:val="18"/>
          <w:lang w:eastAsia="sl-SI"/>
        </w:rPr>
        <w:t xml:space="preserve">JAVNI HOLDING Ljubljana, </w:t>
      </w:r>
      <w:proofErr w:type="spellStart"/>
      <w:r w:rsidRPr="00277343">
        <w:rPr>
          <w:rFonts w:ascii="Tahoma" w:eastAsia="Times New Roman" w:hAnsi="Tahoma" w:cs="Tahoma"/>
          <w:sz w:val="18"/>
          <w:szCs w:val="18"/>
          <w:lang w:eastAsia="sl-SI"/>
        </w:rPr>
        <w:t>d.o.o</w:t>
      </w:r>
      <w:proofErr w:type="spellEnd"/>
      <w:r w:rsidRPr="00277343">
        <w:rPr>
          <w:rFonts w:ascii="Tahoma" w:eastAsia="Times New Roman" w:hAnsi="Tahoma" w:cs="Tahoma"/>
          <w:sz w:val="18"/>
          <w:szCs w:val="18"/>
          <w:lang w:eastAsia="sl-SI"/>
        </w:rPr>
        <w:t>.</w:t>
      </w:r>
      <w:r w:rsidR="00C6326C" w:rsidRPr="00277343">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974F11">
        <w:rPr>
          <w:rFonts w:ascii="Tahoma" w:eastAsia="Times New Roman" w:hAnsi="Tahoma" w:cs="Tahoma"/>
          <w:b/>
          <w:noProof/>
          <w:sz w:val="18"/>
          <w:szCs w:val="18"/>
          <w:lang w:eastAsia="sl-SI"/>
        </w:rPr>
        <w:t>ENLJ-SAL-267/25</w:t>
      </w:r>
      <w:r w:rsidR="00945C02" w:rsidRPr="00277343">
        <w:rPr>
          <w:rFonts w:ascii="Tahoma" w:eastAsia="Times New Roman" w:hAnsi="Tahoma" w:cs="Tahoma"/>
          <w:b/>
          <w:noProof/>
          <w:sz w:val="18"/>
          <w:szCs w:val="18"/>
          <w:lang w:eastAsia="sl-SI"/>
        </w:rPr>
        <w:t xml:space="preserve"> - Dobava splošnega elektromateriala, svetil in baterij po sklopih</w:t>
      </w:r>
      <w:r w:rsidR="00C6326C" w:rsidRPr="00277343">
        <w:rPr>
          <w:rFonts w:ascii="Tahoma" w:eastAsia="Times New Roman" w:hAnsi="Tahoma" w:cs="Tahoma"/>
          <w:sz w:val="18"/>
          <w:szCs w:val="18"/>
          <w:lang w:eastAsia="sl-SI"/>
        </w:rPr>
        <w:t xml:space="preserve">, </w:t>
      </w:r>
      <w:r w:rsidR="00F12C14" w:rsidRPr="004B64C3">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F12C14" w:rsidRPr="004B64C3">
        <w:rPr>
          <w:rFonts w:ascii="Tahoma" w:eastAsia="Times New Roman" w:hAnsi="Tahoma" w:cs="Tahoma"/>
          <w:sz w:val="18"/>
          <w:szCs w:val="18"/>
          <w:lang w:eastAsia="sl-SI"/>
        </w:rPr>
        <w:t>eDosje</w:t>
      </w:r>
      <w:proofErr w:type="spellEnd"/>
      <w:r w:rsidR="00F12C14" w:rsidRPr="004B64C3">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C6326C" w:rsidRPr="00277343">
        <w:rPr>
          <w:rFonts w:ascii="Tahoma" w:eastAsia="Times New Roman" w:hAnsi="Tahoma" w:cs="Tahoma"/>
          <w:sz w:val="18"/>
          <w:szCs w:val="18"/>
          <w:lang w:eastAsia="sl-SI"/>
        </w:rPr>
        <w:t>.</w:t>
      </w:r>
    </w:p>
    <w:p w14:paraId="1D03D569"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371ED950"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3583A66F"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7F802D59" w14:textId="77777777" w:rsidTr="008C7B4E">
        <w:trPr>
          <w:trHeight w:val="235"/>
        </w:trPr>
        <w:tc>
          <w:tcPr>
            <w:tcW w:w="3402" w:type="dxa"/>
            <w:tcBorders>
              <w:top w:val="single" w:sz="4" w:space="0" w:color="auto"/>
            </w:tcBorders>
          </w:tcPr>
          <w:p w14:paraId="1694B809"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264DE3A"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52AE304F"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7358A9B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2B72B69B"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6AD420E9"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sz w:val="20"/>
          <w:szCs w:val="20"/>
          <w:lang w:eastAsia="sl-SI"/>
        </w:rPr>
      </w:pPr>
    </w:p>
    <w:p w14:paraId="66FF8B38"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748CD7DB"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A41D7B4" w14:textId="77777777" w:rsidR="00C6326C" w:rsidRPr="00637345" w:rsidRDefault="00C6326C" w:rsidP="00340405">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2AFD0B01" w14:textId="77777777" w:rsidR="00C6326C" w:rsidRPr="00637345" w:rsidRDefault="00C6326C" w:rsidP="00340405">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489BED72" w14:textId="77777777" w:rsidR="00C6326C" w:rsidRPr="00637345" w:rsidRDefault="00C6326C" w:rsidP="00340405">
      <w:pPr>
        <w:keepNext/>
        <w:keepLines/>
        <w:widowControl w:val="0"/>
        <w:spacing w:after="0" w:line="240" w:lineRule="auto"/>
        <w:jc w:val="both"/>
        <w:rPr>
          <w:rFonts w:ascii="Tahoma" w:eastAsia="Times New Roman" w:hAnsi="Tahoma" w:cs="Tahoma"/>
          <w:b/>
          <w:i/>
          <w:sz w:val="16"/>
          <w:szCs w:val="18"/>
          <w:lang w:eastAsia="sl-SI"/>
        </w:rPr>
      </w:pPr>
    </w:p>
    <w:p w14:paraId="20F0FE37" w14:textId="77777777" w:rsidR="00C6326C" w:rsidRPr="00637345" w:rsidRDefault="00C6326C" w:rsidP="00340405">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5855489D"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47DD7752" w14:textId="77777777" w:rsidTr="008C7B4E">
        <w:tc>
          <w:tcPr>
            <w:tcW w:w="7740" w:type="dxa"/>
            <w:tcBorders>
              <w:top w:val="single" w:sz="4" w:space="0" w:color="000000"/>
              <w:left w:val="single" w:sz="4" w:space="0" w:color="000000"/>
              <w:bottom w:val="single" w:sz="4" w:space="0" w:color="000000"/>
            </w:tcBorders>
          </w:tcPr>
          <w:p w14:paraId="5ACF978F"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1" w:name="_Toc495914071"/>
            <w:r w:rsidRPr="00637345">
              <w:rPr>
                <w:rFonts w:ascii="Tahoma" w:eastAsia="Times New Roman" w:hAnsi="Tahoma" w:cs="Tahoma"/>
                <w:b/>
                <w:lang w:eastAsia="sl-SI"/>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68F631B2"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6374FB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62FA11E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2E8D660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1908466" w14:textId="607877FD"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974F11">
        <w:rPr>
          <w:rFonts w:ascii="Tahoma" w:eastAsia="Times New Roman" w:hAnsi="Tahoma" w:cs="Tahoma"/>
          <w:noProof/>
          <w:sz w:val="20"/>
          <w:lang w:eastAsia="sl-SI"/>
        </w:rPr>
        <w:t>ENLJ-SAL-267/25</w:t>
      </w:r>
      <w:r w:rsidRPr="003938C1">
        <w:rPr>
          <w:rFonts w:ascii="Tahoma" w:eastAsia="Times New Roman" w:hAnsi="Tahoma" w:cs="Tahoma"/>
          <w:noProof/>
          <w:sz w:val="20"/>
          <w:lang w:eastAsia="sl-SI"/>
        </w:rPr>
        <w:t xml:space="preserve"> – </w:t>
      </w:r>
      <w:r>
        <w:rPr>
          <w:rFonts w:ascii="Tahoma" w:eastAsia="Times New Roman" w:hAnsi="Tahoma" w:cs="Tahoma"/>
          <w:noProof/>
          <w:sz w:val="20"/>
          <w:lang w:eastAsia="sl-SI"/>
        </w:rPr>
        <w:t>Dobava splošnega elektromateriala, svetil in baterij</w:t>
      </w:r>
      <w:r w:rsidRPr="003938C1">
        <w:rPr>
          <w:rFonts w:ascii="Tahoma" w:eastAsia="Times New Roman" w:hAnsi="Tahoma" w:cs="Tahoma"/>
          <w:sz w:val="20"/>
          <w:lang w:eastAsia="sl-SI"/>
        </w:rPr>
        <w:t xml:space="preserve"> za naslednji sklop:</w:t>
      </w:r>
    </w:p>
    <w:p w14:paraId="2033ECB6" w14:textId="77777777"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030CC9AE" w14:textId="77777777"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1CA1C2BC" w14:textId="77777777" w:rsidR="00945C02" w:rsidRPr="00436FA9" w:rsidRDefault="00945C02" w:rsidP="00433109">
      <w:pPr>
        <w:keepNext/>
        <w:keepLines/>
        <w:numPr>
          <w:ilvl w:val="0"/>
          <w:numId w:val="35"/>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04B87012" w14:textId="77777777" w:rsidR="00945C02" w:rsidRPr="008C3809"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32B01322" w14:textId="77777777" w:rsidR="00945C02" w:rsidRPr="00357843" w:rsidRDefault="00945C02" w:rsidP="00340405">
      <w:pPr>
        <w:keepNext/>
        <w:keepLines/>
        <w:spacing w:after="0" w:line="240" w:lineRule="auto"/>
        <w:jc w:val="both"/>
        <w:rPr>
          <w:rFonts w:ascii="Tahoma" w:eastAsia="Times New Roman" w:hAnsi="Tahoma" w:cs="Tahoma"/>
          <w:lang w:eastAsia="sl-SI"/>
        </w:rPr>
      </w:pPr>
      <w:r w:rsidRPr="00357843">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F12C14" w:rsidRPr="00637345" w14:paraId="56D32FF2" w14:textId="77777777" w:rsidTr="00B7390A">
        <w:trPr>
          <w:trHeight w:val="460"/>
        </w:trPr>
        <w:tc>
          <w:tcPr>
            <w:tcW w:w="3823" w:type="dxa"/>
            <w:shd w:val="clear" w:color="auto" w:fill="auto"/>
            <w:vAlign w:val="center"/>
          </w:tcPr>
          <w:p w14:paraId="31FE77E1" w14:textId="77777777" w:rsidR="00F12C14" w:rsidRPr="00637345" w:rsidRDefault="00F12C14" w:rsidP="00B7390A">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0A49C264" w14:textId="77777777" w:rsidR="00F12C14" w:rsidRPr="00637345" w:rsidRDefault="00F12C14" w:rsidP="00B7390A">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4AB32D07" w14:textId="77777777" w:rsidR="00F12C14" w:rsidRPr="00637345" w:rsidRDefault="00F12C14" w:rsidP="00B7390A">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F12C14" w:rsidRPr="00637345" w14:paraId="79210DA3" w14:textId="77777777" w:rsidTr="00B7390A">
        <w:trPr>
          <w:trHeight w:val="460"/>
        </w:trPr>
        <w:tc>
          <w:tcPr>
            <w:tcW w:w="3823" w:type="dxa"/>
            <w:shd w:val="clear" w:color="auto" w:fill="auto"/>
          </w:tcPr>
          <w:p w14:paraId="7EE33EE9" w14:textId="77777777" w:rsidR="00F12C14" w:rsidRPr="00637345" w:rsidRDefault="00F12C14" w:rsidP="00B7390A">
            <w:pPr>
              <w:keepNext/>
              <w:keepLines/>
              <w:spacing w:after="0" w:line="240" w:lineRule="auto"/>
              <w:jc w:val="both"/>
              <w:rPr>
                <w:rFonts w:ascii="Tahoma" w:eastAsia="Times New Roman" w:hAnsi="Tahoma" w:cs="Tahoma"/>
                <w:lang w:eastAsia="sl-SI"/>
              </w:rPr>
            </w:pPr>
          </w:p>
        </w:tc>
        <w:tc>
          <w:tcPr>
            <w:tcW w:w="3854" w:type="dxa"/>
            <w:shd w:val="clear" w:color="auto" w:fill="auto"/>
          </w:tcPr>
          <w:p w14:paraId="6EF17557" w14:textId="77777777" w:rsidR="00F12C14" w:rsidRPr="00637345" w:rsidRDefault="00F12C14" w:rsidP="00B7390A">
            <w:pPr>
              <w:keepNext/>
              <w:keepLines/>
              <w:spacing w:after="0" w:line="240" w:lineRule="auto"/>
              <w:jc w:val="both"/>
              <w:rPr>
                <w:rFonts w:ascii="Tahoma" w:eastAsia="Times New Roman" w:hAnsi="Tahoma" w:cs="Tahoma"/>
                <w:lang w:eastAsia="sl-SI"/>
              </w:rPr>
            </w:pPr>
          </w:p>
        </w:tc>
        <w:tc>
          <w:tcPr>
            <w:tcW w:w="1836" w:type="dxa"/>
          </w:tcPr>
          <w:p w14:paraId="402F7ED2" w14:textId="77777777" w:rsidR="00F12C14" w:rsidRPr="00637345" w:rsidRDefault="00F12C14" w:rsidP="00B7390A">
            <w:pPr>
              <w:keepNext/>
              <w:keepLines/>
              <w:spacing w:after="0" w:line="240" w:lineRule="auto"/>
              <w:jc w:val="both"/>
              <w:rPr>
                <w:rFonts w:ascii="Tahoma" w:eastAsia="Times New Roman" w:hAnsi="Tahoma" w:cs="Tahoma"/>
                <w:lang w:eastAsia="sl-SI"/>
              </w:rPr>
            </w:pPr>
          </w:p>
        </w:tc>
      </w:tr>
    </w:tbl>
    <w:p w14:paraId="04150DC5" w14:textId="77777777" w:rsidR="00F12C14" w:rsidRPr="00637345" w:rsidRDefault="00F12C14" w:rsidP="00F12C14">
      <w:pPr>
        <w:keepNext/>
        <w:keepLines/>
        <w:spacing w:after="0" w:line="240" w:lineRule="auto"/>
        <w:jc w:val="both"/>
        <w:rPr>
          <w:rFonts w:ascii="Tahoma" w:eastAsia="Times New Roman" w:hAnsi="Tahoma" w:cs="Tahoma"/>
          <w:b/>
          <w:bCs/>
          <w:lang w:eastAsia="sl-SI"/>
        </w:rPr>
      </w:pPr>
    </w:p>
    <w:p w14:paraId="0E004FEC"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3D06C795"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4823777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13AB165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258559C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07D21464"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0DF41F4A" w14:textId="77777777" w:rsidTr="008C7B4E">
        <w:trPr>
          <w:trHeight w:val="235"/>
        </w:trPr>
        <w:tc>
          <w:tcPr>
            <w:tcW w:w="3119" w:type="dxa"/>
            <w:tcBorders>
              <w:bottom w:val="single" w:sz="4" w:space="0" w:color="auto"/>
            </w:tcBorders>
          </w:tcPr>
          <w:p w14:paraId="216505CA"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3B9BD878"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4CC5560"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0226DCDA" w14:textId="77777777" w:rsidTr="008C7B4E">
        <w:trPr>
          <w:trHeight w:val="235"/>
        </w:trPr>
        <w:tc>
          <w:tcPr>
            <w:tcW w:w="3119" w:type="dxa"/>
            <w:tcBorders>
              <w:top w:val="single" w:sz="4" w:space="0" w:color="auto"/>
            </w:tcBorders>
          </w:tcPr>
          <w:p w14:paraId="6961246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4EBFAC43"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A405C6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27F35876"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3D95625D"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26EB5CCF"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2E542E91" w14:textId="77777777" w:rsidR="00C6326C" w:rsidRPr="00637345" w:rsidRDefault="00C6326C" w:rsidP="00340405">
      <w:pPr>
        <w:keepNext/>
        <w:keepLines/>
        <w:widowControl w:val="0"/>
        <w:spacing w:after="0" w:line="240" w:lineRule="auto"/>
        <w:jc w:val="both"/>
        <w:rPr>
          <w:rFonts w:ascii="Tahoma" w:eastAsia="Times New Roman" w:hAnsi="Tahoma" w:cs="Tahoma"/>
          <w:b/>
          <w:lang w:eastAsia="sl-SI"/>
        </w:rPr>
      </w:pPr>
    </w:p>
    <w:p w14:paraId="6E8B417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F5AAB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6975D3" w14:textId="77777777" w:rsidR="00C6326C" w:rsidRPr="00EF49F8" w:rsidRDefault="00C6326C" w:rsidP="00340405">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67AAE404" w14:textId="77777777" w:rsidTr="008C7B4E">
        <w:trPr>
          <w:trHeight w:val="235"/>
        </w:trPr>
        <w:tc>
          <w:tcPr>
            <w:tcW w:w="3119" w:type="dxa"/>
            <w:tcBorders>
              <w:bottom w:val="single" w:sz="4" w:space="0" w:color="auto"/>
            </w:tcBorders>
          </w:tcPr>
          <w:p w14:paraId="5CD9C796"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2552" w:type="dxa"/>
          </w:tcPr>
          <w:p w14:paraId="29CABE94"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1FDFB9F" w14:textId="77777777" w:rsidR="00C6326C" w:rsidRPr="00EF49F8" w:rsidRDefault="00C6326C"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6207A7F4" w14:textId="77777777" w:rsidTr="008C7B4E">
        <w:trPr>
          <w:trHeight w:val="235"/>
        </w:trPr>
        <w:tc>
          <w:tcPr>
            <w:tcW w:w="3119" w:type="dxa"/>
            <w:tcBorders>
              <w:top w:val="single" w:sz="4" w:space="0" w:color="auto"/>
            </w:tcBorders>
          </w:tcPr>
          <w:p w14:paraId="21FA64D1"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DFA66F7" w14:textId="77777777" w:rsidR="00C6326C" w:rsidRPr="00EF49F8" w:rsidRDefault="00C6326C" w:rsidP="00340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A4CDEAF" w14:textId="77777777" w:rsidR="00C6326C" w:rsidRPr="00EF49F8" w:rsidRDefault="00C6326C" w:rsidP="00340405">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AC32750"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0BC80294"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317AB6E"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0E184F44"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55A58EF0"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4B695F9C"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2485B605" w14:textId="77777777" w:rsidR="00C6326C" w:rsidRPr="00637345" w:rsidRDefault="00C6326C" w:rsidP="00340405">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38A4A93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CF9ABF" w14:textId="77777777" w:rsidTr="008C7B4E">
        <w:tc>
          <w:tcPr>
            <w:tcW w:w="8008" w:type="dxa"/>
            <w:tcBorders>
              <w:top w:val="single" w:sz="4" w:space="0" w:color="auto"/>
              <w:bottom w:val="single" w:sz="4" w:space="0" w:color="auto"/>
            </w:tcBorders>
          </w:tcPr>
          <w:p w14:paraId="1FFBB2AA"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2" w:name="_Toc495914072"/>
            <w:r w:rsidRPr="00637345">
              <w:rPr>
                <w:rFonts w:ascii="Tahoma" w:eastAsia="Times New Roman" w:hAnsi="Tahoma" w:cs="Tahoma"/>
                <w:b/>
                <w:lang w:eastAsia="sl-SI"/>
              </w:rPr>
              <w:lastRenderedPageBreak/>
              <w:t>SOGLASJE PODIZVAJALCA ZA NEPOSREDNA PLAČILA</w:t>
            </w:r>
            <w:bookmarkEnd w:id="22"/>
          </w:p>
        </w:tc>
        <w:tc>
          <w:tcPr>
            <w:tcW w:w="1418" w:type="dxa"/>
            <w:tcBorders>
              <w:top w:val="single" w:sz="4" w:space="0" w:color="auto"/>
              <w:bottom w:val="single" w:sz="4" w:space="0" w:color="auto"/>
            </w:tcBorders>
          </w:tcPr>
          <w:p w14:paraId="1601F2E3"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E7078A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2BD0EA98" w14:textId="01582B3F" w:rsidR="00945C02" w:rsidRPr="003938C1" w:rsidRDefault="00974F11" w:rsidP="00340405">
      <w:pPr>
        <w:keepNext/>
        <w:keepLines/>
        <w:spacing w:after="0" w:line="240" w:lineRule="auto"/>
        <w:jc w:val="both"/>
        <w:rPr>
          <w:rFonts w:ascii="Tahoma" w:eastAsia="Times New Roman" w:hAnsi="Tahoma" w:cs="Tahoma"/>
          <w:b/>
          <w:sz w:val="20"/>
          <w:lang w:eastAsia="sl-SI"/>
        </w:rPr>
      </w:pPr>
      <w:r>
        <w:rPr>
          <w:rFonts w:ascii="Tahoma" w:eastAsia="Times New Roman" w:hAnsi="Tahoma" w:cs="Tahoma"/>
          <w:b/>
          <w:noProof/>
          <w:sz w:val="20"/>
          <w:lang w:eastAsia="sl-SI"/>
        </w:rPr>
        <w:t>ENLJ-SAL-267/25</w:t>
      </w:r>
      <w:r w:rsidR="00945C02" w:rsidRPr="003938C1">
        <w:rPr>
          <w:rFonts w:ascii="Tahoma" w:eastAsia="Times New Roman" w:hAnsi="Tahoma" w:cs="Tahoma"/>
          <w:b/>
          <w:noProof/>
          <w:sz w:val="20"/>
          <w:lang w:eastAsia="sl-SI"/>
        </w:rPr>
        <w:t xml:space="preserve"> – </w:t>
      </w:r>
      <w:r w:rsidR="00945C02">
        <w:rPr>
          <w:rFonts w:ascii="Tahoma" w:eastAsia="Times New Roman" w:hAnsi="Tahoma" w:cs="Tahoma"/>
          <w:b/>
          <w:noProof/>
          <w:sz w:val="20"/>
          <w:lang w:eastAsia="sl-SI"/>
        </w:rPr>
        <w:t>Dobava splošnega elektromateriala, svetil in baterij</w:t>
      </w:r>
      <w:r w:rsidR="00945C02" w:rsidRPr="003938C1">
        <w:rPr>
          <w:rFonts w:ascii="Tahoma" w:eastAsia="Times New Roman" w:hAnsi="Tahoma" w:cs="Tahoma"/>
          <w:b/>
          <w:sz w:val="20"/>
          <w:lang w:eastAsia="sl-SI"/>
        </w:rPr>
        <w:t xml:space="preserve"> za naslednji sklop:</w:t>
      </w:r>
    </w:p>
    <w:p w14:paraId="08C499D8" w14:textId="77777777"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794EB806" w14:textId="77777777"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5BF6C619" w14:textId="77777777" w:rsidR="00945C02" w:rsidRPr="00436FA9" w:rsidRDefault="00945C02" w:rsidP="00433109">
      <w:pPr>
        <w:keepNext/>
        <w:keepLines/>
        <w:numPr>
          <w:ilvl w:val="0"/>
          <w:numId w:val="36"/>
        </w:numPr>
        <w:tabs>
          <w:tab w:val="clear" w:pos="720"/>
        </w:tabs>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251A9A1B" w14:textId="77777777" w:rsidR="00945C02" w:rsidRPr="003938C1" w:rsidRDefault="00945C02" w:rsidP="00340405">
      <w:pPr>
        <w:keepNext/>
        <w:keepLines/>
        <w:spacing w:after="0" w:line="240" w:lineRule="auto"/>
        <w:jc w:val="both"/>
        <w:rPr>
          <w:rFonts w:ascii="Times New Roman" w:eastAsia="Times New Roman" w:hAnsi="Times New Roman"/>
          <w:b/>
          <w:sz w:val="16"/>
          <w:szCs w:val="20"/>
          <w:lang w:eastAsia="sl-SI"/>
        </w:rPr>
      </w:pPr>
      <w:r w:rsidRPr="003938C1">
        <w:rPr>
          <w:rFonts w:ascii="Times New Roman" w:eastAsia="Times New Roman" w:hAnsi="Times New Roman"/>
          <w:b/>
          <w:sz w:val="16"/>
          <w:szCs w:val="20"/>
          <w:lang w:eastAsia="sl-SI"/>
        </w:rPr>
        <w:t xml:space="preserve"> (ustrezno obkrožite)</w:t>
      </w:r>
    </w:p>
    <w:p w14:paraId="0896BC4D" w14:textId="77777777" w:rsidR="00945C02" w:rsidRPr="00637345" w:rsidRDefault="00945C02"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48"/>
        <w:gridCol w:w="1748"/>
        <w:gridCol w:w="1748"/>
      </w:tblGrid>
      <w:tr w:rsidR="00C6326C" w:rsidRPr="00637345" w14:paraId="38AB158A" w14:textId="77777777" w:rsidTr="00F12C14">
        <w:trPr>
          <w:trHeight w:val="385"/>
          <w:jc w:val="center"/>
        </w:trPr>
        <w:tc>
          <w:tcPr>
            <w:tcW w:w="3964" w:type="dxa"/>
          </w:tcPr>
          <w:p w14:paraId="59EE721E" w14:textId="602873BD"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tc>
        <w:tc>
          <w:tcPr>
            <w:tcW w:w="5244" w:type="dxa"/>
            <w:gridSpan w:val="3"/>
          </w:tcPr>
          <w:p w14:paraId="2B9CC7D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11ECF9D" w14:textId="77777777" w:rsidTr="00F12C14">
        <w:trPr>
          <w:jc w:val="center"/>
        </w:trPr>
        <w:tc>
          <w:tcPr>
            <w:tcW w:w="3964" w:type="dxa"/>
          </w:tcPr>
          <w:p w14:paraId="666CFF14" w14:textId="0AED105A"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244" w:type="dxa"/>
            <w:gridSpan w:val="3"/>
          </w:tcPr>
          <w:p w14:paraId="7E828B16"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969FD97" w14:textId="77777777" w:rsidTr="00F12C14">
        <w:trPr>
          <w:jc w:val="center"/>
        </w:trPr>
        <w:tc>
          <w:tcPr>
            <w:tcW w:w="3964" w:type="dxa"/>
          </w:tcPr>
          <w:p w14:paraId="6194287F" w14:textId="4398F562"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244" w:type="dxa"/>
            <w:gridSpan w:val="3"/>
          </w:tcPr>
          <w:p w14:paraId="0BE2733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857E430" w14:textId="77777777" w:rsidTr="00F12C14">
        <w:trPr>
          <w:jc w:val="center"/>
        </w:trPr>
        <w:tc>
          <w:tcPr>
            <w:tcW w:w="3964" w:type="dxa"/>
            <w:tcBorders>
              <w:top w:val="single" w:sz="4" w:space="0" w:color="auto"/>
              <w:left w:val="single" w:sz="4" w:space="0" w:color="auto"/>
              <w:bottom w:val="single" w:sz="4" w:space="0" w:color="auto"/>
              <w:right w:val="single" w:sz="4" w:space="0" w:color="auto"/>
            </w:tcBorders>
          </w:tcPr>
          <w:p w14:paraId="423234B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3"/>
            <w:tcBorders>
              <w:top w:val="single" w:sz="4" w:space="0" w:color="auto"/>
              <w:left w:val="single" w:sz="4" w:space="0" w:color="auto"/>
              <w:bottom w:val="single" w:sz="4" w:space="0" w:color="auto"/>
              <w:right w:val="single" w:sz="4" w:space="0" w:color="auto"/>
            </w:tcBorders>
          </w:tcPr>
          <w:p w14:paraId="1B1D266D"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334207" w:rsidRPr="00637345" w14:paraId="49BF1A75" w14:textId="77777777" w:rsidTr="00F12C14">
        <w:trPr>
          <w:jc w:val="center"/>
        </w:trPr>
        <w:tc>
          <w:tcPr>
            <w:tcW w:w="3964" w:type="dxa"/>
            <w:tcBorders>
              <w:top w:val="single" w:sz="4" w:space="0" w:color="auto"/>
              <w:left w:val="single" w:sz="4" w:space="0" w:color="auto"/>
              <w:bottom w:val="single" w:sz="4" w:space="0" w:color="auto"/>
              <w:right w:val="single" w:sz="4" w:space="0" w:color="auto"/>
            </w:tcBorders>
          </w:tcPr>
          <w:p w14:paraId="6ED9CEF1"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244" w:type="dxa"/>
            <w:gridSpan w:val="3"/>
            <w:tcBorders>
              <w:top w:val="single" w:sz="4" w:space="0" w:color="auto"/>
              <w:left w:val="single" w:sz="4" w:space="0" w:color="auto"/>
              <w:bottom w:val="single" w:sz="4" w:space="0" w:color="auto"/>
              <w:right w:val="single" w:sz="4" w:space="0" w:color="auto"/>
            </w:tcBorders>
          </w:tcPr>
          <w:p w14:paraId="34E4D4A9"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p>
        </w:tc>
      </w:tr>
      <w:tr w:rsidR="00C6326C" w:rsidRPr="00637345" w14:paraId="1F34D422" w14:textId="77777777" w:rsidTr="00F12C14">
        <w:trPr>
          <w:trHeight w:val="163"/>
          <w:jc w:val="center"/>
        </w:trPr>
        <w:tc>
          <w:tcPr>
            <w:tcW w:w="3964" w:type="dxa"/>
          </w:tcPr>
          <w:p w14:paraId="4366C3C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3"/>
          </w:tcPr>
          <w:p w14:paraId="5871C238"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3076826" w14:textId="77777777" w:rsidTr="00F12C14">
        <w:trPr>
          <w:jc w:val="center"/>
        </w:trPr>
        <w:tc>
          <w:tcPr>
            <w:tcW w:w="3964" w:type="dxa"/>
          </w:tcPr>
          <w:p w14:paraId="48BAE48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3"/>
          </w:tcPr>
          <w:p w14:paraId="44DD25FE"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07462E87" w14:textId="77777777" w:rsidTr="00F12C14">
        <w:trPr>
          <w:jc w:val="center"/>
        </w:trPr>
        <w:tc>
          <w:tcPr>
            <w:tcW w:w="3964" w:type="dxa"/>
          </w:tcPr>
          <w:p w14:paraId="7E3362B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3"/>
          </w:tcPr>
          <w:p w14:paraId="145E789F"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F12C14" w:rsidRPr="00637345" w14:paraId="79E7015E" w14:textId="77777777" w:rsidTr="00F43AB4">
        <w:trPr>
          <w:trHeight w:val="166"/>
          <w:jc w:val="center"/>
        </w:trPr>
        <w:tc>
          <w:tcPr>
            <w:tcW w:w="3964" w:type="dxa"/>
            <w:vMerge w:val="restart"/>
          </w:tcPr>
          <w:p w14:paraId="265AC0C3" w14:textId="77777777" w:rsidR="00F12C14" w:rsidRPr="00637345" w:rsidRDefault="00F12C14" w:rsidP="00B7390A">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244" w:type="dxa"/>
            <w:gridSpan w:val="3"/>
          </w:tcPr>
          <w:p w14:paraId="10CF406B" w14:textId="3CE58837" w:rsidR="00F12C14" w:rsidRPr="00637345" w:rsidRDefault="00F12C14" w:rsidP="00B7390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F12C14" w:rsidRPr="00637345" w14:paraId="55ACAE7B" w14:textId="77777777" w:rsidTr="00260D2F">
        <w:trPr>
          <w:trHeight w:val="165"/>
          <w:jc w:val="center"/>
        </w:trPr>
        <w:tc>
          <w:tcPr>
            <w:tcW w:w="3964" w:type="dxa"/>
            <w:vMerge/>
          </w:tcPr>
          <w:p w14:paraId="2E2C6258" w14:textId="77777777" w:rsidR="00F12C14" w:rsidRPr="00637345" w:rsidRDefault="00F12C14" w:rsidP="00B7390A">
            <w:pPr>
              <w:keepNext/>
              <w:keepLines/>
              <w:widowControl w:val="0"/>
              <w:spacing w:after="0" w:line="240" w:lineRule="auto"/>
              <w:rPr>
                <w:rFonts w:ascii="Tahoma" w:eastAsia="Times New Roman" w:hAnsi="Tahoma" w:cs="Tahoma"/>
                <w:lang w:eastAsia="sl-SI"/>
              </w:rPr>
            </w:pPr>
          </w:p>
        </w:tc>
        <w:tc>
          <w:tcPr>
            <w:tcW w:w="5244" w:type="dxa"/>
            <w:gridSpan w:val="3"/>
          </w:tcPr>
          <w:p w14:paraId="719AAB5B" w14:textId="325A1A67" w:rsidR="00F12C14" w:rsidRPr="00DC023A" w:rsidRDefault="00F12C14" w:rsidP="00B7390A">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p>
        </w:tc>
      </w:tr>
      <w:tr w:rsidR="00F12C14" w:rsidRPr="00637345" w14:paraId="73D6132F" w14:textId="77777777" w:rsidTr="00451D87">
        <w:trPr>
          <w:trHeight w:val="165"/>
          <w:jc w:val="center"/>
        </w:trPr>
        <w:tc>
          <w:tcPr>
            <w:tcW w:w="3964" w:type="dxa"/>
            <w:vMerge/>
          </w:tcPr>
          <w:p w14:paraId="5CAE783A" w14:textId="77777777" w:rsidR="00F12C14" w:rsidRPr="00637345" w:rsidRDefault="00F12C14" w:rsidP="00B7390A">
            <w:pPr>
              <w:keepNext/>
              <w:keepLines/>
              <w:widowControl w:val="0"/>
              <w:spacing w:after="0" w:line="240" w:lineRule="auto"/>
              <w:rPr>
                <w:rFonts w:ascii="Tahoma" w:eastAsia="Times New Roman" w:hAnsi="Tahoma" w:cs="Tahoma"/>
                <w:lang w:eastAsia="sl-SI"/>
              </w:rPr>
            </w:pPr>
          </w:p>
        </w:tc>
        <w:tc>
          <w:tcPr>
            <w:tcW w:w="5244" w:type="dxa"/>
            <w:gridSpan w:val="3"/>
          </w:tcPr>
          <w:p w14:paraId="431E1345" w14:textId="765B946D" w:rsidR="00F12C14" w:rsidRPr="00DC023A" w:rsidRDefault="00F12C14" w:rsidP="00B7390A">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F12C14" w:rsidRPr="00637345" w14:paraId="1C36B9C7" w14:textId="77777777" w:rsidTr="00685CA3">
        <w:trPr>
          <w:trHeight w:val="531"/>
          <w:jc w:val="center"/>
        </w:trPr>
        <w:tc>
          <w:tcPr>
            <w:tcW w:w="3964" w:type="dxa"/>
          </w:tcPr>
          <w:p w14:paraId="76AAD919" w14:textId="77777777" w:rsidR="00F12C14" w:rsidRPr="00637345" w:rsidRDefault="00F12C14" w:rsidP="00B7390A">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1748" w:type="dxa"/>
          </w:tcPr>
          <w:p w14:paraId="13578AFF"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tcPr>
          <w:p w14:paraId="207C164E"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5370749E"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F12C14" w:rsidRPr="00637345" w14:paraId="216C6558" w14:textId="77777777" w:rsidTr="00EB275A">
        <w:trPr>
          <w:trHeight w:val="531"/>
          <w:jc w:val="center"/>
        </w:trPr>
        <w:tc>
          <w:tcPr>
            <w:tcW w:w="3964" w:type="dxa"/>
          </w:tcPr>
          <w:p w14:paraId="34023F72" w14:textId="77777777" w:rsidR="00F12C14" w:rsidRPr="00637345" w:rsidRDefault="00F12C14" w:rsidP="00B7390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STORITEV/BLAGA V EUR brez DDV</w:t>
            </w:r>
          </w:p>
        </w:tc>
        <w:tc>
          <w:tcPr>
            <w:tcW w:w="1748" w:type="dxa"/>
          </w:tcPr>
          <w:p w14:paraId="5548CEBB"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tcPr>
          <w:p w14:paraId="652FBF5D"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73CD2E0C"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751A4EF9" w14:textId="77777777" w:rsidR="00F12C14" w:rsidRPr="00637345" w:rsidRDefault="00F12C14" w:rsidP="00F12C1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1E01EF67"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4B4A0840"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722B642D" w14:textId="77777777" w:rsidR="00C6326C" w:rsidRPr="00637345" w:rsidRDefault="00C6326C" w:rsidP="00340405">
      <w:pPr>
        <w:keepNext/>
        <w:keepLines/>
        <w:widowControl w:val="0"/>
        <w:spacing w:after="0" w:line="240" w:lineRule="auto"/>
        <w:jc w:val="center"/>
        <w:rPr>
          <w:rFonts w:ascii="Tahoma" w:eastAsia="Times New Roman" w:hAnsi="Tahoma" w:cs="Tahoma"/>
          <w:b/>
          <w:bCs/>
          <w:lang w:eastAsia="sl-SI"/>
        </w:rPr>
      </w:pPr>
    </w:p>
    <w:p w14:paraId="05AF05E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4E79A1DE" w14:textId="77777777" w:rsidTr="008C7B4E">
        <w:tc>
          <w:tcPr>
            <w:tcW w:w="4820" w:type="dxa"/>
          </w:tcPr>
          <w:p w14:paraId="2681B2E7" w14:textId="77777777" w:rsidR="00C6326C" w:rsidRPr="00637345" w:rsidRDefault="00C6326C" w:rsidP="00433109">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58B90ECD" w14:textId="77777777" w:rsidR="00C6326C" w:rsidRPr="00637345" w:rsidRDefault="00C6326C" w:rsidP="00433109">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2B43A1D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CA53116"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070CEAC7" w14:textId="77777777" w:rsidTr="008C7B4E">
        <w:trPr>
          <w:trHeight w:val="235"/>
        </w:trPr>
        <w:tc>
          <w:tcPr>
            <w:tcW w:w="3374" w:type="dxa"/>
            <w:tcBorders>
              <w:bottom w:val="single" w:sz="4" w:space="0" w:color="auto"/>
            </w:tcBorders>
          </w:tcPr>
          <w:p w14:paraId="485913B9"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2977" w:type="dxa"/>
          </w:tcPr>
          <w:p w14:paraId="1C568E47"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3F9D0D1D" w14:textId="77777777" w:rsidR="00C6326C" w:rsidRPr="00637345" w:rsidRDefault="00C6326C" w:rsidP="00340405">
            <w:pPr>
              <w:keepNext/>
              <w:keepLines/>
              <w:widowControl w:val="0"/>
              <w:spacing w:after="0" w:line="240" w:lineRule="auto"/>
              <w:jc w:val="both"/>
              <w:rPr>
                <w:rFonts w:ascii="Tahoma" w:eastAsia="Times New Roman" w:hAnsi="Tahoma" w:cs="Tahoma"/>
                <w:snapToGrid w:val="0"/>
                <w:lang w:eastAsia="sl-SI"/>
              </w:rPr>
            </w:pPr>
          </w:p>
        </w:tc>
      </w:tr>
      <w:tr w:rsidR="00C6326C" w:rsidRPr="00637345" w14:paraId="7B8D5D1E" w14:textId="77777777" w:rsidTr="008C7B4E">
        <w:trPr>
          <w:trHeight w:val="235"/>
        </w:trPr>
        <w:tc>
          <w:tcPr>
            <w:tcW w:w="3374" w:type="dxa"/>
            <w:tcBorders>
              <w:top w:val="single" w:sz="4" w:space="0" w:color="auto"/>
            </w:tcBorders>
          </w:tcPr>
          <w:p w14:paraId="15979496"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732BEC1F"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770E52DA" w14:textId="77777777" w:rsidR="00C6326C" w:rsidRPr="00637345" w:rsidRDefault="00C6326C" w:rsidP="00340405">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793A45B3"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B90E355"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06DFEBC" w14:textId="77777777" w:rsidR="00C6326C" w:rsidRPr="00637345" w:rsidRDefault="00C6326C" w:rsidP="00340405">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66D23761"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9A37036"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07D8322" w14:textId="77777777" w:rsidTr="008C7B4E">
        <w:tc>
          <w:tcPr>
            <w:tcW w:w="8008" w:type="dxa"/>
            <w:tcBorders>
              <w:top w:val="single" w:sz="4" w:space="0" w:color="auto"/>
              <w:bottom w:val="single" w:sz="4" w:space="0" w:color="auto"/>
            </w:tcBorders>
          </w:tcPr>
          <w:p w14:paraId="7E1497A3"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lang w:eastAsia="sl-SI"/>
              </w:rPr>
            </w:pPr>
            <w:bookmarkStart w:id="23" w:name="_Toc495914073"/>
            <w:r w:rsidRPr="00637345">
              <w:rPr>
                <w:rFonts w:ascii="Tahoma" w:eastAsia="Times New Roman" w:hAnsi="Tahoma" w:cs="Tahoma"/>
                <w:b/>
                <w:lang w:eastAsia="sl-SI"/>
              </w:rPr>
              <w:lastRenderedPageBreak/>
              <w:t>SEZNAM SUBJEKTOV, KATERIH ZMOGLJIVOST UPORABLJA PONUDNIK</w:t>
            </w:r>
            <w:bookmarkEnd w:id="23"/>
          </w:p>
        </w:tc>
        <w:tc>
          <w:tcPr>
            <w:tcW w:w="1418" w:type="dxa"/>
            <w:tcBorders>
              <w:top w:val="single" w:sz="4" w:space="0" w:color="auto"/>
              <w:bottom w:val="single" w:sz="4" w:space="0" w:color="auto"/>
            </w:tcBorders>
          </w:tcPr>
          <w:p w14:paraId="770A481D" w14:textId="77777777" w:rsidR="00C6326C" w:rsidRPr="00637345" w:rsidRDefault="00C6326C" w:rsidP="00340405">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4A1CA0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473D46A4" w14:textId="783CC406" w:rsidR="00945C02" w:rsidRPr="003938C1" w:rsidRDefault="00945C02" w:rsidP="00340405">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naročila št. </w:t>
      </w:r>
      <w:r w:rsidR="00974F11">
        <w:rPr>
          <w:rFonts w:ascii="Tahoma" w:eastAsia="Times New Roman" w:hAnsi="Tahoma" w:cs="Tahoma"/>
          <w:b/>
          <w:noProof/>
          <w:sz w:val="20"/>
          <w:lang w:eastAsia="sl-SI"/>
        </w:rPr>
        <w:t>ENLJ-SAL-267/25</w:t>
      </w:r>
      <w:r w:rsidRPr="00F40F53">
        <w:rPr>
          <w:rFonts w:ascii="Tahoma" w:eastAsia="Times New Roman" w:hAnsi="Tahoma" w:cs="Tahoma"/>
          <w:b/>
          <w:noProof/>
          <w:sz w:val="20"/>
          <w:lang w:eastAsia="sl-SI"/>
        </w:rPr>
        <w:t xml:space="preserve"> – Dobava splošnega elektromateriala, svetil in baterij</w:t>
      </w:r>
      <w:r w:rsidRPr="00F40F53">
        <w:rPr>
          <w:rFonts w:ascii="Tahoma" w:eastAsia="Times New Roman" w:hAnsi="Tahoma" w:cs="Tahoma"/>
          <w:b/>
          <w:sz w:val="20"/>
          <w:lang w:eastAsia="sl-SI"/>
        </w:rPr>
        <w:t xml:space="preserve"> za naslednji sklop</w:t>
      </w:r>
      <w:r w:rsidRPr="003938C1">
        <w:rPr>
          <w:rFonts w:ascii="Tahoma" w:eastAsia="Times New Roman" w:hAnsi="Tahoma" w:cs="Tahoma"/>
          <w:sz w:val="20"/>
          <w:lang w:eastAsia="sl-SI"/>
        </w:rPr>
        <w:t>:</w:t>
      </w:r>
    </w:p>
    <w:p w14:paraId="14CBD7AC" w14:textId="77777777"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Sklop: Splošni elektromaterial</w:t>
      </w:r>
    </w:p>
    <w:p w14:paraId="6B1DB002" w14:textId="77777777"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Svetila po Uredbi o zelenem javnem naročanju</w:t>
      </w:r>
    </w:p>
    <w:p w14:paraId="6CF6245A" w14:textId="77777777" w:rsidR="00945C02" w:rsidRPr="00436FA9" w:rsidRDefault="00945C02" w:rsidP="00433109">
      <w:pPr>
        <w:keepNext/>
        <w:keepLines/>
        <w:numPr>
          <w:ilvl w:val="0"/>
          <w:numId w:val="41"/>
        </w:numPr>
        <w:spacing w:after="0" w:line="240" w:lineRule="auto"/>
        <w:ind w:left="426" w:right="424"/>
        <w:jc w:val="both"/>
        <w:rPr>
          <w:rFonts w:ascii="Tahoma" w:eastAsia="Times New Roman" w:hAnsi="Tahoma" w:cs="Tahoma"/>
          <w:sz w:val="20"/>
          <w:lang w:eastAsia="sl-SI"/>
        </w:rPr>
      </w:pPr>
      <w:r w:rsidRPr="00436FA9">
        <w:rPr>
          <w:rFonts w:ascii="Tahoma" w:eastAsia="Times New Roman" w:hAnsi="Tahoma" w:cs="Tahoma"/>
          <w:sz w:val="20"/>
          <w:lang w:eastAsia="sl-SI"/>
        </w:rPr>
        <w:t xml:space="preserve">Sklop: </w:t>
      </w:r>
      <w:r w:rsidR="00E3072F" w:rsidRPr="00436FA9">
        <w:rPr>
          <w:rFonts w:ascii="Tahoma" w:eastAsia="Times New Roman" w:hAnsi="Tahoma" w:cs="Tahoma"/>
          <w:sz w:val="20"/>
          <w:lang w:eastAsia="sl-SI"/>
        </w:rPr>
        <w:t>Klasična svetila in baterije</w:t>
      </w:r>
    </w:p>
    <w:p w14:paraId="39DD72A1" w14:textId="77777777" w:rsidR="00945C02" w:rsidRDefault="00945C02" w:rsidP="00340405">
      <w:pPr>
        <w:keepNext/>
        <w:keepLines/>
        <w:spacing w:after="0" w:line="240" w:lineRule="auto"/>
        <w:jc w:val="both"/>
        <w:rPr>
          <w:rFonts w:ascii="Times New Roman" w:eastAsia="Times New Roman" w:hAnsi="Times New Roman"/>
          <w:b/>
          <w:sz w:val="18"/>
          <w:szCs w:val="20"/>
          <w:lang w:eastAsia="sl-SI"/>
        </w:rPr>
      </w:pPr>
      <w:r w:rsidRPr="008C3809">
        <w:rPr>
          <w:rFonts w:ascii="Times New Roman" w:eastAsia="Times New Roman" w:hAnsi="Times New Roman"/>
          <w:b/>
          <w:sz w:val="18"/>
          <w:szCs w:val="20"/>
          <w:lang w:eastAsia="sl-SI"/>
        </w:rPr>
        <w:t xml:space="preserve"> (ustrezno obkrožite)</w:t>
      </w:r>
    </w:p>
    <w:p w14:paraId="7F834D8C" w14:textId="77777777" w:rsidR="00C6326C" w:rsidRPr="00637345" w:rsidRDefault="00C6326C" w:rsidP="00340405">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6B42E38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48"/>
        <w:gridCol w:w="1748"/>
        <w:gridCol w:w="1748"/>
      </w:tblGrid>
      <w:tr w:rsidR="00C6326C" w:rsidRPr="00637345" w14:paraId="68352BE4" w14:textId="77777777" w:rsidTr="00F12C14">
        <w:trPr>
          <w:trHeight w:val="385"/>
          <w:jc w:val="center"/>
        </w:trPr>
        <w:tc>
          <w:tcPr>
            <w:tcW w:w="3964" w:type="dxa"/>
          </w:tcPr>
          <w:p w14:paraId="30C2536B" w14:textId="7C099E90"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tc>
        <w:tc>
          <w:tcPr>
            <w:tcW w:w="5244" w:type="dxa"/>
            <w:gridSpan w:val="3"/>
          </w:tcPr>
          <w:p w14:paraId="2A06F6C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2C470204" w14:textId="77777777" w:rsidTr="00F12C14">
        <w:trPr>
          <w:jc w:val="center"/>
        </w:trPr>
        <w:tc>
          <w:tcPr>
            <w:tcW w:w="3964" w:type="dxa"/>
          </w:tcPr>
          <w:p w14:paraId="234CC3DD" w14:textId="1814EE4E"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244" w:type="dxa"/>
            <w:gridSpan w:val="3"/>
          </w:tcPr>
          <w:p w14:paraId="5302C4DC"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70176772" w14:textId="77777777" w:rsidTr="00F12C14">
        <w:trPr>
          <w:jc w:val="center"/>
        </w:trPr>
        <w:tc>
          <w:tcPr>
            <w:tcW w:w="3964" w:type="dxa"/>
          </w:tcPr>
          <w:p w14:paraId="1A955B73" w14:textId="7606E0B4"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244" w:type="dxa"/>
            <w:gridSpan w:val="3"/>
          </w:tcPr>
          <w:p w14:paraId="6EE2064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48445702" w14:textId="77777777" w:rsidTr="00F12C14">
        <w:trPr>
          <w:trHeight w:val="341"/>
          <w:jc w:val="center"/>
        </w:trPr>
        <w:tc>
          <w:tcPr>
            <w:tcW w:w="3964" w:type="dxa"/>
          </w:tcPr>
          <w:p w14:paraId="4CE86D4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3"/>
          </w:tcPr>
          <w:p w14:paraId="0BB56084"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334207" w:rsidRPr="00637345" w14:paraId="680478C9" w14:textId="77777777" w:rsidTr="00F12C14">
        <w:trPr>
          <w:jc w:val="center"/>
        </w:trPr>
        <w:tc>
          <w:tcPr>
            <w:tcW w:w="3964" w:type="dxa"/>
          </w:tcPr>
          <w:p w14:paraId="00CAC444" w14:textId="77777777" w:rsidR="00334207" w:rsidRPr="00334207" w:rsidRDefault="00334207" w:rsidP="00334207">
            <w:pPr>
              <w:keepNext/>
              <w:keepLines/>
              <w:widowControl w:val="0"/>
              <w:spacing w:after="0" w:line="240" w:lineRule="auto"/>
              <w:jc w:val="both"/>
              <w:rPr>
                <w:rFonts w:ascii="Tahoma" w:eastAsia="Times New Roman" w:hAnsi="Tahoma" w:cs="Tahoma"/>
                <w:sz w:val="20"/>
                <w:lang w:eastAsia="sl-SI"/>
              </w:rPr>
            </w:pPr>
            <w:r w:rsidRPr="00334207">
              <w:rPr>
                <w:rFonts w:ascii="Tahoma" w:eastAsia="Times New Roman" w:hAnsi="Tahoma" w:cs="Tahoma"/>
                <w:sz w:val="20"/>
                <w:lang w:eastAsia="sl-SI"/>
              </w:rPr>
              <w:t>Vse osebe, ki so člani upravnega, vodstvenega ali nadzornega organa tega gospodarskega subjekta ali ki ima pooblastila za njegovo zastopanje ali odločanje ali nadzor v njem</w:t>
            </w:r>
            <w:r w:rsidRPr="00334207" w:rsidDel="00607D0A">
              <w:rPr>
                <w:rFonts w:ascii="Tahoma" w:eastAsia="Times New Roman" w:hAnsi="Tahoma" w:cs="Tahoma"/>
                <w:sz w:val="20"/>
                <w:lang w:eastAsia="sl-SI"/>
              </w:rPr>
              <w:t xml:space="preserve"> </w:t>
            </w:r>
          </w:p>
        </w:tc>
        <w:tc>
          <w:tcPr>
            <w:tcW w:w="5244" w:type="dxa"/>
            <w:gridSpan w:val="3"/>
          </w:tcPr>
          <w:p w14:paraId="7DD824B0" w14:textId="77777777" w:rsidR="00334207" w:rsidRPr="00637345" w:rsidRDefault="00334207" w:rsidP="00334207">
            <w:pPr>
              <w:keepNext/>
              <w:keepLines/>
              <w:widowControl w:val="0"/>
              <w:spacing w:after="0" w:line="240" w:lineRule="auto"/>
              <w:jc w:val="both"/>
              <w:rPr>
                <w:rFonts w:ascii="Tahoma" w:eastAsia="Times New Roman" w:hAnsi="Tahoma" w:cs="Tahoma"/>
                <w:lang w:eastAsia="sl-SI"/>
              </w:rPr>
            </w:pPr>
          </w:p>
        </w:tc>
      </w:tr>
      <w:tr w:rsidR="00C6326C" w:rsidRPr="00637345" w14:paraId="53C929ED" w14:textId="77777777" w:rsidTr="00F12C14">
        <w:trPr>
          <w:jc w:val="center"/>
        </w:trPr>
        <w:tc>
          <w:tcPr>
            <w:tcW w:w="3964" w:type="dxa"/>
          </w:tcPr>
          <w:p w14:paraId="0E9A9E59"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3"/>
          </w:tcPr>
          <w:p w14:paraId="5CB98250"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1E44ABD7" w14:textId="77777777" w:rsidTr="00F12C14">
        <w:trPr>
          <w:jc w:val="center"/>
        </w:trPr>
        <w:tc>
          <w:tcPr>
            <w:tcW w:w="3964" w:type="dxa"/>
          </w:tcPr>
          <w:p w14:paraId="675A546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3"/>
          </w:tcPr>
          <w:p w14:paraId="0F6484BB"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C6326C" w:rsidRPr="00637345" w14:paraId="269975AC" w14:textId="77777777" w:rsidTr="00F12C14">
        <w:trPr>
          <w:jc w:val="center"/>
        </w:trPr>
        <w:tc>
          <w:tcPr>
            <w:tcW w:w="3964" w:type="dxa"/>
          </w:tcPr>
          <w:p w14:paraId="3057899D" w14:textId="00E74657" w:rsidR="00C6326C" w:rsidRPr="00637345" w:rsidRDefault="00C6326C"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3"/>
          </w:tcPr>
          <w:p w14:paraId="29471265"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tc>
      </w:tr>
      <w:tr w:rsidR="00F12C14" w:rsidRPr="00637345" w14:paraId="6AE2927F" w14:textId="77777777" w:rsidTr="00F12C14">
        <w:trPr>
          <w:jc w:val="center"/>
        </w:trPr>
        <w:tc>
          <w:tcPr>
            <w:tcW w:w="3964" w:type="dxa"/>
            <w:vMerge w:val="restart"/>
            <w:tcBorders>
              <w:top w:val="single" w:sz="4" w:space="0" w:color="auto"/>
              <w:left w:val="single" w:sz="4" w:space="0" w:color="auto"/>
              <w:right w:val="single" w:sz="4" w:space="0" w:color="auto"/>
            </w:tcBorders>
            <w:vAlign w:val="center"/>
          </w:tcPr>
          <w:p w14:paraId="5F81D767" w14:textId="25CF3B13" w:rsidR="00F12C14" w:rsidRPr="00637345" w:rsidRDefault="00F12C14" w:rsidP="00F12C1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244" w:type="dxa"/>
            <w:gridSpan w:val="3"/>
            <w:tcBorders>
              <w:top w:val="single" w:sz="4" w:space="0" w:color="auto"/>
              <w:left w:val="single" w:sz="4" w:space="0" w:color="auto"/>
              <w:bottom w:val="single" w:sz="4" w:space="0" w:color="auto"/>
              <w:right w:val="single" w:sz="4" w:space="0" w:color="auto"/>
            </w:tcBorders>
          </w:tcPr>
          <w:p w14:paraId="133171AC" w14:textId="77777777" w:rsidR="00F12C14" w:rsidRPr="00E81218" w:rsidRDefault="00F12C14" w:rsidP="00F12C14">
            <w:pPr>
              <w:keepNext/>
              <w:keepLines/>
              <w:widowControl w:val="0"/>
              <w:spacing w:after="0" w:line="240" w:lineRule="auto"/>
              <w:jc w:val="both"/>
              <w:rPr>
                <w:rFonts w:ascii="Tahoma" w:eastAsia="Times New Roman" w:hAnsi="Tahoma" w:cs="Tahoma"/>
                <w:sz w:val="18"/>
                <w:szCs w:val="18"/>
                <w:lang w:eastAsia="sl-SI"/>
              </w:rPr>
            </w:pPr>
            <w:r w:rsidRPr="00E81218">
              <w:rPr>
                <w:rFonts w:ascii="Tahoma" w:eastAsia="Times New Roman" w:hAnsi="Tahoma" w:cs="Tahoma"/>
                <w:sz w:val="18"/>
                <w:szCs w:val="18"/>
                <w:lang w:eastAsia="sl-SI"/>
              </w:rPr>
              <w:t>1. Sklop:</w:t>
            </w:r>
          </w:p>
        </w:tc>
      </w:tr>
      <w:tr w:rsidR="00F12C14" w:rsidRPr="00637345" w14:paraId="26B44DA2" w14:textId="77777777" w:rsidTr="00F12C14">
        <w:trPr>
          <w:jc w:val="center"/>
        </w:trPr>
        <w:tc>
          <w:tcPr>
            <w:tcW w:w="3964" w:type="dxa"/>
            <w:vMerge/>
            <w:tcBorders>
              <w:left w:val="single" w:sz="4" w:space="0" w:color="auto"/>
              <w:right w:val="single" w:sz="4" w:space="0" w:color="auto"/>
            </w:tcBorders>
          </w:tcPr>
          <w:p w14:paraId="111B0920" w14:textId="77777777" w:rsidR="00F12C14" w:rsidRPr="00637345" w:rsidRDefault="00F12C14" w:rsidP="00F12C14">
            <w:pPr>
              <w:keepNext/>
              <w:keepLines/>
              <w:widowControl w:val="0"/>
              <w:spacing w:after="0" w:line="240" w:lineRule="auto"/>
              <w:jc w:val="both"/>
              <w:rPr>
                <w:rFonts w:ascii="Tahoma" w:eastAsia="Times New Roman" w:hAnsi="Tahoma" w:cs="Tahoma"/>
                <w:lang w:eastAsia="sl-SI"/>
              </w:rPr>
            </w:pPr>
          </w:p>
        </w:tc>
        <w:tc>
          <w:tcPr>
            <w:tcW w:w="5244" w:type="dxa"/>
            <w:gridSpan w:val="3"/>
            <w:tcBorders>
              <w:top w:val="single" w:sz="4" w:space="0" w:color="auto"/>
              <w:left w:val="single" w:sz="4" w:space="0" w:color="auto"/>
              <w:bottom w:val="single" w:sz="4" w:space="0" w:color="auto"/>
              <w:right w:val="single" w:sz="4" w:space="0" w:color="auto"/>
            </w:tcBorders>
          </w:tcPr>
          <w:p w14:paraId="5539D52F" w14:textId="77777777" w:rsidR="00F12C14" w:rsidRPr="00E81218" w:rsidRDefault="00F12C14" w:rsidP="00B7390A">
            <w:pPr>
              <w:keepNext/>
              <w:keepLines/>
              <w:widowControl w:val="0"/>
              <w:spacing w:after="0" w:line="240" w:lineRule="auto"/>
              <w:jc w:val="both"/>
              <w:rPr>
                <w:rFonts w:ascii="Tahoma" w:eastAsia="Times New Roman" w:hAnsi="Tahoma" w:cs="Tahoma"/>
                <w:sz w:val="18"/>
                <w:szCs w:val="18"/>
                <w:lang w:eastAsia="sl-SI"/>
              </w:rPr>
            </w:pPr>
            <w:r w:rsidRPr="00E81218">
              <w:rPr>
                <w:rFonts w:ascii="Tahoma" w:eastAsia="Times New Roman" w:hAnsi="Tahoma" w:cs="Tahoma"/>
                <w:sz w:val="18"/>
                <w:szCs w:val="18"/>
                <w:lang w:eastAsia="sl-SI"/>
              </w:rPr>
              <w:t>2. Sklop:</w:t>
            </w:r>
          </w:p>
        </w:tc>
      </w:tr>
      <w:tr w:rsidR="00F12C14" w:rsidRPr="00637345" w14:paraId="59E3AE0E" w14:textId="77777777" w:rsidTr="00F12C14">
        <w:trPr>
          <w:jc w:val="center"/>
        </w:trPr>
        <w:tc>
          <w:tcPr>
            <w:tcW w:w="3964" w:type="dxa"/>
            <w:vMerge/>
            <w:tcBorders>
              <w:left w:val="single" w:sz="4" w:space="0" w:color="auto"/>
              <w:bottom w:val="single" w:sz="4" w:space="0" w:color="auto"/>
              <w:right w:val="single" w:sz="4" w:space="0" w:color="auto"/>
            </w:tcBorders>
          </w:tcPr>
          <w:p w14:paraId="6E13065B" w14:textId="77777777" w:rsidR="00F12C14" w:rsidRPr="00637345" w:rsidRDefault="00F12C14" w:rsidP="00F12C14">
            <w:pPr>
              <w:keepNext/>
              <w:keepLines/>
              <w:widowControl w:val="0"/>
              <w:spacing w:after="0" w:line="240" w:lineRule="auto"/>
              <w:jc w:val="both"/>
              <w:rPr>
                <w:rFonts w:ascii="Tahoma" w:eastAsia="Times New Roman" w:hAnsi="Tahoma" w:cs="Tahoma"/>
                <w:lang w:eastAsia="sl-SI"/>
              </w:rPr>
            </w:pPr>
          </w:p>
        </w:tc>
        <w:tc>
          <w:tcPr>
            <w:tcW w:w="5244" w:type="dxa"/>
            <w:gridSpan w:val="3"/>
            <w:tcBorders>
              <w:top w:val="single" w:sz="4" w:space="0" w:color="auto"/>
              <w:left w:val="single" w:sz="4" w:space="0" w:color="auto"/>
              <w:bottom w:val="single" w:sz="4" w:space="0" w:color="auto"/>
              <w:right w:val="single" w:sz="4" w:space="0" w:color="auto"/>
            </w:tcBorders>
          </w:tcPr>
          <w:p w14:paraId="6AE7CE56" w14:textId="77777777" w:rsidR="00F12C14" w:rsidRPr="00E81218" w:rsidRDefault="00F12C14" w:rsidP="00B7390A">
            <w:pPr>
              <w:keepNext/>
              <w:keepLines/>
              <w:widowControl w:val="0"/>
              <w:spacing w:after="0" w:line="240" w:lineRule="auto"/>
              <w:jc w:val="both"/>
              <w:rPr>
                <w:rFonts w:ascii="Tahoma" w:eastAsia="Times New Roman" w:hAnsi="Tahoma" w:cs="Tahoma"/>
                <w:sz w:val="18"/>
                <w:szCs w:val="18"/>
                <w:lang w:eastAsia="sl-SI"/>
              </w:rPr>
            </w:pPr>
            <w:r w:rsidRPr="00E81218">
              <w:rPr>
                <w:rFonts w:ascii="Tahoma" w:eastAsia="Times New Roman" w:hAnsi="Tahoma" w:cs="Tahoma"/>
                <w:sz w:val="18"/>
                <w:szCs w:val="18"/>
                <w:lang w:eastAsia="sl-SI"/>
              </w:rPr>
              <w:t>3. Sklop:</w:t>
            </w:r>
          </w:p>
        </w:tc>
      </w:tr>
      <w:tr w:rsidR="00F12C14" w:rsidRPr="00637345" w14:paraId="58C37922" w14:textId="77777777" w:rsidTr="00B7390A">
        <w:trPr>
          <w:trHeight w:val="531"/>
          <w:jc w:val="center"/>
        </w:trPr>
        <w:tc>
          <w:tcPr>
            <w:tcW w:w="3964" w:type="dxa"/>
          </w:tcPr>
          <w:p w14:paraId="0E992FD2" w14:textId="77777777" w:rsidR="00F12C14" w:rsidRPr="00637345" w:rsidRDefault="00F12C14" w:rsidP="00B7390A">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1748" w:type="dxa"/>
          </w:tcPr>
          <w:p w14:paraId="25CC51E0"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tcPr>
          <w:p w14:paraId="2A6DB5E6"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4DE802E2"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F12C14" w:rsidRPr="00637345" w14:paraId="5B208423" w14:textId="77777777" w:rsidTr="00B7390A">
        <w:trPr>
          <w:trHeight w:val="531"/>
          <w:jc w:val="center"/>
        </w:trPr>
        <w:tc>
          <w:tcPr>
            <w:tcW w:w="3964" w:type="dxa"/>
          </w:tcPr>
          <w:p w14:paraId="5E0AEFCE" w14:textId="77777777" w:rsidR="00F12C14" w:rsidRPr="00637345" w:rsidRDefault="00F12C14" w:rsidP="00B7390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STORITEV/BLAGA V EUR brez DDV</w:t>
            </w:r>
          </w:p>
        </w:tc>
        <w:tc>
          <w:tcPr>
            <w:tcW w:w="1748" w:type="dxa"/>
          </w:tcPr>
          <w:p w14:paraId="649EA599"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tcPr>
          <w:p w14:paraId="3543D0C6"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05AD0EE1" w14:textId="77777777" w:rsidR="00F12C14" w:rsidRPr="00637345" w:rsidRDefault="00F12C14" w:rsidP="00B7390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21E249BA" w14:textId="77777777" w:rsidR="00C6326C" w:rsidRPr="00637345" w:rsidRDefault="00C6326C" w:rsidP="00340405">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01332E27"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237E4FE2"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3FCB500B"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p w14:paraId="75CA8B26"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40441DAD" w14:textId="77777777" w:rsidTr="008C7B4E">
        <w:tc>
          <w:tcPr>
            <w:tcW w:w="5495" w:type="dxa"/>
            <w:shd w:val="clear" w:color="auto" w:fill="auto"/>
          </w:tcPr>
          <w:p w14:paraId="76492E88"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708B0FD0"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21EA9ADF" w14:textId="77777777" w:rsidR="00C6326C" w:rsidRPr="00637345" w:rsidRDefault="00C6326C" w:rsidP="00340405">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0334653" w14:textId="77777777" w:rsidR="00C6326C" w:rsidRPr="00637345" w:rsidRDefault="00C6326C" w:rsidP="00340405">
      <w:pPr>
        <w:keepNext/>
        <w:keepLines/>
        <w:widowControl w:val="0"/>
        <w:tabs>
          <w:tab w:val="left" w:pos="5400"/>
        </w:tabs>
        <w:spacing w:after="0" w:line="240" w:lineRule="auto"/>
        <w:rPr>
          <w:rFonts w:ascii="Tahoma" w:eastAsia="Times New Roman" w:hAnsi="Tahoma" w:cs="Tahoma"/>
          <w:lang w:val="x-none" w:eastAsia="x-none"/>
        </w:rPr>
      </w:pPr>
    </w:p>
    <w:p w14:paraId="1A1D94C7" w14:textId="77777777" w:rsidR="00C6326C" w:rsidRPr="00637345" w:rsidRDefault="00C6326C" w:rsidP="00340405">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7BE159BA" w14:textId="77777777" w:rsidR="00C6326C" w:rsidRPr="00637345" w:rsidRDefault="00C6326C" w:rsidP="00340405">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F3C20B2"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10BF0457" w14:textId="77777777" w:rsidR="00C6326C" w:rsidRPr="00637345" w:rsidRDefault="00C6326C" w:rsidP="00340405">
      <w:pPr>
        <w:keepNext/>
        <w:keepLines/>
        <w:widowControl w:val="0"/>
        <w:spacing w:after="0" w:line="240" w:lineRule="auto"/>
        <w:jc w:val="both"/>
        <w:rPr>
          <w:rFonts w:ascii="Tahoma" w:eastAsia="Times New Roman" w:hAnsi="Tahoma" w:cs="Tahoma"/>
          <w:lang w:eastAsia="sl-SI"/>
        </w:rPr>
      </w:pPr>
    </w:p>
    <w:p w14:paraId="0B162F83" w14:textId="77777777" w:rsidR="0011653E" w:rsidRDefault="00C6326C" w:rsidP="00334207">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6D296704" w14:textId="77777777" w:rsidR="00F40F53" w:rsidRPr="00637345" w:rsidRDefault="00F40F53" w:rsidP="00F40F53">
      <w:pPr>
        <w:keepNext/>
        <w:keepLines/>
        <w:widowControl w:val="0"/>
        <w:spacing w:after="0" w:line="240" w:lineRule="auto"/>
        <w:rPr>
          <w:rFonts w:ascii="Tahoma" w:eastAsia="Times New Roman" w:hAnsi="Tahoma" w:cs="Tahoma"/>
          <w:lang w:eastAsia="sl-SI"/>
        </w:rPr>
      </w:pPr>
    </w:p>
    <w:p w14:paraId="6861E7A8" w14:textId="77777777" w:rsidR="00F40F53" w:rsidRDefault="00F40F53" w:rsidP="00F40F53">
      <w:pPr>
        <w:keepNext/>
        <w:keepLines/>
        <w:spacing w:after="0" w:line="240" w:lineRule="auto"/>
        <w:jc w:val="both"/>
        <w:rPr>
          <w:rFonts w:ascii="Tahoma" w:eastAsia="Times New Roman" w:hAnsi="Tahoma" w:cs="Tahoma"/>
          <w:lang w:eastAsia="sl-SI"/>
        </w:rPr>
        <w:sectPr w:rsidR="00F40F53" w:rsidSect="00680D0A">
          <w:headerReference w:type="default" r:id="rId18"/>
          <w:footerReference w:type="default" r:id="rId19"/>
          <w:headerReference w:type="first" r:id="rId20"/>
          <w:footerReference w:type="first" r:id="rId21"/>
          <w:type w:val="continuous"/>
          <w:pgSz w:w="11906" w:h="16838" w:code="9"/>
          <w:pgMar w:top="1134" w:right="1134" w:bottom="1134" w:left="1418" w:header="567" w:footer="567" w:gutter="0"/>
          <w:cols w:space="708"/>
          <w:titlePg/>
          <w:docGrid w:linePitch="360"/>
        </w:sectPr>
      </w:pPr>
      <w:r w:rsidRPr="00850A09">
        <w:rPr>
          <w:rFonts w:ascii="Tahoma" w:eastAsia="Times New Roman" w:hAnsi="Tahoma" w:cs="Tahoma"/>
          <w:lang w:eastAsia="sl-SI"/>
        </w:rPr>
        <w:br w:type="page"/>
      </w:r>
    </w:p>
    <w:tbl>
      <w:tblPr>
        <w:tblW w:w="1246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910"/>
        <w:gridCol w:w="1559"/>
      </w:tblGrid>
      <w:tr w:rsidR="00F40F53" w:rsidRPr="00F03D24" w14:paraId="2DD5546A" w14:textId="77777777" w:rsidTr="00680D0A">
        <w:tc>
          <w:tcPr>
            <w:tcW w:w="10910" w:type="dxa"/>
            <w:tcBorders>
              <w:top w:val="single" w:sz="4" w:space="0" w:color="auto"/>
              <w:bottom w:val="single" w:sz="4" w:space="0" w:color="auto"/>
            </w:tcBorders>
          </w:tcPr>
          <w:p w14:paraId="0F0104C1" w14:textId="77777777" w:rsidR="00F40F53" w:rsidRPr="00F03D24" w:rsidRDefault="00F40F53" w:rsidP="00680D0A">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35202918" w14:textId="77777777" w:rsidR="00F40F53" w:rsidRPr="00F03D24" w:rsidRDefault="00F40F53" w:rsidP="00680D0A">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6C14200D" w14:textId="77777777" w:rsidR="00F40F53" w:rsidRPr="00F03D24" w:rsidRDefault="00F40F53" w:rsidP="00F40F53">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5B1E7FBE" w14:textId="7BC670B6" w:rsidR="00F40F53" w:rsidRPr="00F03D24" w:rsidRDefault="00974F11" w:rsidP="00F40F53">
      <w:pPr>
        <w:keepNext/>
        <w:keepLines/>
        <w:spacing w:after="0" w:line="240" w:lineRule="auto"/>
        <w:jc w:val="center"/>
        <w:rPr>
          <w:rFonts w:ascii="Tahoma" w:eastAsia="Times New Roman" w:hAnsi="Tahoma" w:cs="Tahoma"/>
          <w:b/>
          <w:lang w:eastAsia="sl-SI"/>
        </w:rPr>
      </w:pPr>
      <w:r>
        <w:rPr>
          <w:rFonts w:ascii="Tahoma" w:eastAsia="Times New Roman" w:hAnsi="Tahoma" w:cs="Tahoma"/>
          <w:b/>
          <w:noProof/>
          <w:sz w:val="20"/>
          <w:lang w:eastAsia="sl-SI"/>
        </w:rPr>
        <w:t>ENLJ-SAL-267/25</w:t>
      </w:r>
      <w:r w:rsidR="00F40F53" w:rsidRPr="00F40F53">
        <w:rPr>
          <w:rFonts w:ascii="Tahoma" w:eastAsia="Times New Roman" w:hAnsi="Tahoma" w:cs="Tahoma"/>
          <w:b/>
          <w:noProof/>
          <w:sz w:val="20"/>
          <w:lang w:eastAsia="sl-SI"/>
        </w:rPr>
        <w:t xml:space="preserve"> – Dobava splošnega elektromateriala, svetil in baterij</w:t>
      </w:r>
      <w:r w:rsidR="00F40F53">
        <w:rPr>
          <w:rFonts w:ascii="Tahoma" w:eastAsia="Times New Roman" w:hAnsi="Tahoma" w:cs="Tahoma"/>
          <w:b/>
          <w:noProof/>
          <w:sz w:val="20"/>
          <w:lang w:eastAsia="sl-SI"/>
        </w:rPr>
        <w:t xml:space="preserve"> po sklopih</w:t>
      </w:r>
    </w:p>
    <w:p w14:paraId="3C1780F4" w14:textId="77777777" w:rsidR="00F40F53" w:rsidRPr="00BC1683" w:rsidRDefault="00F40F53" w:rsidP="00F40F53">
      <w:pPr>
        <w:keepNext/>
        <w:keepLines/>
        <w:spacing w:after="0" w:line="240" w:lineRule="auto"/>
        <w:jc w:val="right"/>
        <w:rPr>
          <w:rFonts w:ascii="Tahoma" w:eastAsia="Times New Roman" w:hAnsi="Tahoma" w:cs="Tahoma"/>
          <w:i/>
          <w:sz w:val="18"/>
          <w:lang w:eastAsia="sl-SI"/>
        </w:rPr>
      </w:pPr>
      <w:r w:rsidRPr="00BC1683">
        <w:rPr>
          <w:rFonts w:ascii="Tahoma" w:eastAsia="Times New Roman" w:hAnsi="Tahoma" w:cs="Tahoma"/>
          <w:i/>
          <w:sz w:val="18"/>
          <w:lang w:eastAsia="sl-SI"/>
        </w:rPr>
        <w:t>……/…… (št. izvoda / št. vseh izvodov)</w:t>
      </w:r>
    </w:p>
    <w:p w14:paraId="6CBADDD0" w14:textId="77777777" w:rsidR="00F40F53" w:rsidRPr="00F03D24" w:rsidRDefault="00F40F53" w:rsidP="00F40F53">
      <w:pPr>
        <w:keepNext/>
        <w:keepLines/>
        <w:spacing w:after="0" w:line="240" w:lineRule="auto"/>
        <w:jc w:val="right"/>
        <w:rPr>
          <w:rFonts w:ascii="Tahoma" w:eastAsia="Times New Roman" w:hAnsi="Tahoma" w:cs="Tahoma"/>
          <w:b/>
          <w:i/>
          <w:lang w:eastAsia="sl-SI"/>
        </w:rPr>
      </w:pPr>
    </w:p>
    <w:p w14:paraId="57DC7836" w14:textId="77777777" w:rsidR="00F40F53" w:rsidRPr="00F03D24" w:rsidRDefault="00F40F53" w:rsidP="00F40F53">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Pr>
          <w:rFonts w:ascii="Tahoma" w:eastAsia="Times New Roman" w:hAnsi="Tahoma" w:cs="Tahoma"/>
          <w:b/>
          <w:lang w:eastAsia="sl-SI"/>
        </w:rPr>
        <w:t>dobav</w:t>
      </w:r>
    </w:p>
    <w:p w14:paraId="3FFC8F00" w14:textId="77777777" w:rsidR="00F40F53" w:rsidRPr="00F03D24" w:rsidRDefault="00F40F53" w:rsidP="00F40F53">
      <w:pPr>
        <w:keepNext/>
        <w:keepLines/>
        <w:tabs>
          <w:tab w:val="left" w:pos="567"/>
          <w:tab w:val="num" w:pos="851"/>
          <w:tab w:val="left" w:pos="993"/>
        </w:tabs>
        <w:spacing w:after="0" w:line="240" w:lineRule="auto"/>
        <w:rPr>
          <w:rFonts w:ascii="Tahoma" w:eastAsia="Times New Roman" w:hAnsi="Tahoma" w:cs="Tahoma"/>
          <w:lang w:eastAsia="sl-SI"/>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F40F53" w:rsidRPr="00F03D24" w14:paraId="3F5F5C0C" w14:textId="77777777" w:rsidTr="00680D0A">
        <w:trPr>
          <w:trHeight w:val="482"/>
        </w:trPr>
        <w:tc>
          <w:tcPr>
            <w:tcW w:w="706" w:type="dxa"/>
            <w:tcBorders>
              <w:top w:val="single" w:sz="2" w:space="0" w:color="auto"/>
              <w:left w:val="single" w:sz="2" w:space="0" w:color="auto"/>
              <w:bottom w:val="single" w:sz="12" w:space="0" w:color="auto"/>
              <w:right w:val="single" w:sz="2" w:space="0" w:color="auto"/>
            </w:tcBorders>
            <w:hideMark/>
          </w:tcPr>
          <w:p w14:paraId="5706D59B"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roofErr w:type="spellStart"/>
            <w:r w:rsidRPr="00F03D24">
              <w:rPr>
                <w:rFonts w:ascii="Tahoma" w:eastAsia="Times New Roman" w:hAnsi="Tahoma" w:cs="Tahoma"/>
                <w:lang w:eastAsia="sl-SI"/>
              </w:rPr>
              <w:t>Zap</w:t>
            </w:r>
            <w:proofErr w:type="spellEnd"/>
            <w:r w:rsidRPr="00F03D24">
              <w:rPr>
                <w:rFonts w:ascii="Tahoma" w:eastAsia="Times New Roman" w:hAnsi="Tahoma" w:cs="Tahoma"/>
                <w:lang w:eastAsia="sl-SI"/>
              </w:rPr>
              <w:t>.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3C3D76A6"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1CFD81E4"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446CDB86" w14:textId="77777777" w:rsidR="00F40F53"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nabav</w:t>
            </w:r>
          </w:p>
          <w:p w14:paraId="1F2E7966" w14:textId="77777777" w:rsidR="00F40F53"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54F4101A"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c>
          <w:tcPr>
            <w:tcW w:w="2126" w:type="dxa"/>
            <w:tcBorders>
              <w:top w:val="single" w:sz="2" w:space="0" w:color="auto"/>
              <w:left w:val="single" w:sz="2" w:space="0" w:color="auto"/>
              <w:bottom w:val="single" w:sz="12" w:space="0" w:color="auto"/>
              <w:right w:val="single" w:sz="2" w:space="0" w:color="auto"/>
            </w:tcBorders>
          </w:tcPr>
          <w:p w14:paraId="321A8B50" w14:textId="77777777" w:rsidR="00F40F53" w:rsidRDefault="00F40F53" w:rsidP="00F40F53">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sklopa Priloga 5/1 do Priloga 5/3</w:t>
            </w:r>
          </w:p>
        </w:tc>
      </w:tr>
      <w:tr w:rsidR="00F40F53" w:rsidRPr="00F03D24" w14:paraId="75C9E60C" w14:textId="77777777" w:rsidTr="00680D0A">
        <w:trPr>
          <w:trHeight w:val="487"/>
        </w:trPr>
        <w:tc>
          <w:tcPr>
            <w:tcW w:w="706" w:type="dxa"/>
            <w:tcBorders>
              <w:top w:val="nil"/>
              <w:left w:val="single" w:sz="4" w:space="0" w:color="auto"/>
              <w:bottom w:val="single" w:sz="4" w:space="0" w:color="auto"/>
              <w:right w:val="single" w:sz="4" w:space="0" w:color="auto"/>
            </w:tcBorders>
            <w:vAlign w:val="center"/>
            <w:hideMark/>
          </w:tcPr>
          <w:p w14:paraId="485B05FC"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67017547"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3DFD11BD"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309E5D8C"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46778E30"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7396A878"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43EF09F5"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D8B4E46"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4446AD45"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667201BC"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3EB9890D"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6ECB85F2"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10DE8708"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381CC74C"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45DE3DB"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60FB18F4"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BF94506"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4D9BEBC"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0771E0B"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4C86D7B"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7778B350"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316909E"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53B6C75A"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60AAC40"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27EE3F4"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58FBACCE"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4A213846"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705C2A48"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6C83F4C1"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1D517126"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586E7AF9"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217076D4"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28B6AB8"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98A0E86"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5E0A8E5F"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ACEF2D0"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1045C359"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5F63E022"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59A580A"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5D302962"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1BB085D2"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7AB0A269"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604BE7B"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3544" w:type="dxa"/>
            <w:tcBorders>
              <w:top w:val="single" w:sz="4" w:space="0" w:color="auto"/>
              <w:left w:val="single" w:sz="4" w:space="0" w:color="auto"/>
              <w:bottom w:val="single" w:sz="4" w:space="0" w:color="auto"/>
              <w:right w:val="single" w:sz="4" w:space="0" w:color="auto"/>
            </w:tcBorders>
            <w:vAlign w:val="center"/>
          </w:tcPr>
          <w:p w14:paraId="0F0C6B13"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6A746B13"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F3CBA6E"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7C8D179"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5E18DBAF"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F40F53" w:rsidRPr="00F03D24" w14:paraId="2C58BBFE" w14:textId="77777777" w:rsidTr="00680D0A">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65538E2D"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3544" w:type="dxa"/>
            <w:tcBorders>
              <w:top w:val="single" w:sz="4" w:space="0" w:color="auto"/>
              <w:left w:val="single" w:sz="4" w:space="0" w:color="auto"/>
              <w:bottom w:val="single" w:sz="4" w:space="0" w:color="auto"/>
              <w:right w:val="single" w:sz="4" w:space="0" w:color="auto"/>
            </w:tcBorders>
            <w:vAlign w:val="center"/>
          </w:tcPr>
          <w:p w14:paraId="51825440"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0FE6F76A" w14:textId="77777777" w:rsidR="00F40F53" w:rsidRPr="00F03D24" w:rsidRDefault="00F40F53" w:rsidP="00680D0A">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2AAE6105"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ECCC98A"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115CB357" w14:textId="77777777" w:rsidR="00F40F53" w:rsidRPr="00F03D24" w:rsidRDefault="00F40F53" w:rsidP="00680D0A">
            <w:pPr>
              <w:keepNext/>
              <w:keepLines/>
              <w:tabs>
                <w:tab w:val="left" w:pos="567"/>
                <w:tab w:val="num" w:pos="851"/>
                <w:tab w:val="left" w:pos="993"/>
              </w:tabs>
              <w:spacing w:after="0" w:line="240" w:lineRule="auto"/>
              <w:jc w:val="center"/>
              <w:rPr>
                <w:rFonts w:ascii="Tahoma" w:eastAsia="Times New Roman" w:hAnsi="Tahoma" w:cs="Tahoma"/>
                <w:lang w:eastAsia="sl-SI"/>
              </w:rPr>
            </w:pPr>
          </w:p>
        </w:tc>
      </w:tr>
    </w:tbl>
    <w:p w14:paraId="6330B944" w14:textId="77777777" w:rsidR="00F40F53" w:rsidRPr="00F03D24" w:rsidRDefault="00F40F53" w:rsidP="00F40F53">
      <w:pPr>
        <w:keepNext/>
        <w:keepLines/>
        <w:spacing w:after="0" w:line="240" w:lineRule="auto"/>
        <w:jc w:val="both"/>
        <w:rPr>
          <w:rFonts w:ascii="Tahoma" w:eastAsia="Times New Roman" w:hAnsi="Tahoma" w:cs="Tahoma"/>
          <w:lang w:eastAsia="sl-SI"/>
        </w:rPr>
      </w:pPr>
    </w:p>
    <w:p w14:paraId="5F40562B" w14:textId="77777777" w:rsidR="00F40F53" w:rsidRPr="00C62C0D" w:rsidRDefault="00F40F53" w:rsidP="00F40F53">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4236A21D" w14:textId="77777777" w:rsidR="00F40F53" w:rsidRPr="00F03D24" w:rsidRDefault="00F40F53" w:rsidP="00F40F53">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F40F53" w:rsidRPr="00F03D24" w14:paraId="1E9DCA70" w14:textId="77777777" w:rsidTr="00680D0A">
        <w:trPr>
          <w:trHeight w:val="235"/>
        </w:trPr>
        <w:tc>
          <w:tcPr>
            <w:tcW w:w="5357" w:type="dxa"/>
            <w:tcBorders>
              <w:bottom w:val="single" w:sz="4" w:space="0" w:color="auto"/>
            </w:tcBorders>
          </w:tcPr>
          <w:p w14:paraId="44F5FAFE" w14:textId="77777777" w:rsidR="00F40F53" w:rsidRPr="00F03D24" w:rsidRDefault="00F40F53" w:rsidP="00680D0A">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2BAAAE8D" w14:textId="77777777" w:rsidR="00F40F53" w:rsidRPr="00F03D24" w:rsidRDefault="00F40F53" w:rsidP="00680D0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DF72D9D" w14:textId="77777777" w:rsidR="00F40F53" w:rsidRPr="00F03D24" w:rsidRDefault="00F40F53" w:rsidP="00680D0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40F53" w:rsidRPr="00F03D24" w14:paraId="79BC1B1E" w14:textId="77777777" w:rsidTr="00680D0A">
        <w:trPr>
          <w:trHeight w:val="235"/>
        </w:trPr>
        <w:tc>
          <w:tcPr>
            <w:tcW w:w="5357" w:type="dxa"/>
            <w:tcBorders>
              <w:top w:val="single" w:sz="4" w:space="0" w:color="auto"/>
            </w:tcBorders>
          </w:tcPr>
          <w:p w14:paraId="266BDB78" w14:textId="77777777" w:rsidR="00F40F53" w:rsidRPr="00F03D24" w:rsidRDefault="00F40F53" w:rsidP="00680D0A">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12CF4797" w14:textId="77777777" w:rsidR="00F40F53" w:rsidRPr="00F03D24" w:rsidRDefault="00F40F53" w:rsidP="00680D0A">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34FA19CA" w14:textId="77777777" w:rsidR="00F40F53" w:rsidRPr="00F03D24" w:rsidRDefault="00F40F53" w:rsidP="00680D0A">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40694BB4" w14:textId="77777777" w:rsidR="00F40F53" w:rsidRDefault="00F40F53" w:rsidP="00F40F53">
      <w:pPr>
        <w:keepNext/>
        <w:keepLines/>
        <w:sectPr w:rsidR="00F40F53" w:rsidSect="00680D0A">
          <w:headerReference w:type="default" r:id="rId22"/>
          <w:pgSz w:w="16838" w:h="11906" w:orient="landscape" w:code="9"/>
          <w:pgMar w:top="1418" w:right="1134" w:bottom="1134" w:left="1134" w:header="567" w:footer="567" w:gutter="0"/>
          <w:cols w:space="708"/>
          <w:docGrid w:linePitch="360"/>
        </w:sect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40F53" w:rsidRPr="00712BC8" w14:paraId="796A7582" w14:textId="77777777" w:rsidTr="00680D0A">
        <w:tc>
          <w:tcPr>
            <w:tcW w:w="7867" w:type="dxa"/>
            <w:tcBorders>
              <w:top w:val="single" w:sz="4" w:space="0" w:color="auto"/>
              <w:bottom w:val="single" w:sz="4" w:space="0" w:color="auto"/>
            </w:tcBorders>
          </w:tcPr>
          <w:p w14:paraId="228A1155" w14:textId="77777777" w:rsidR="00F40F53" w:rsidRPr="00712BC8" w:rsidRDefault="00F40F53" w:rsidP="00680D0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25C7B4A9" w14:textId="77777777" w:rsidR="00F40F53" w:rsidRPr="00712BC8" w:rsidRDefault="00F40F53" w:rsidP="00680D0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5/1</w:t>
            </w:r>
          </w:p>
        </w:tc>
      </w:tr>
    </w:tbl>
    <w:p w14:paraId="042AEC53" w14:textId="77777777" w:rsidR="00950873" w:rsidRPr="008C7B4E" w:rsidRDefault="00950873" w:rsidP="00340405">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DB8D56F" w14:textId="321B1F6E" w:rsidR="00950873" w:rsidRPr="008C7B4E" w:rsidRDefault="00974F11"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ENLJ-SAL-267/25</w:t>
      </w:r>
      <w:r w:rsidR="00950873" w:rsidRPr="008C7B4E">
        <w:rPr>
          <w:rFonts w:ascii="Tahoma" w:eastAsia="Times New Roman" w:hAnsi="Tahoma" w:cs="Tahoma"/>
          <w:b/>
          <w:noProof/>
          <w:lang w:eastAsia="sl-SI"/>
        </w:rPr>
        <w:t xml:space="preserve"> – Dobava splošnega elektromateriala, svetil in baterij</w:t>
      </w:r>
      <w:r w:rsidR="00950873" w:rsidRPr="008C7B4E">
        <w:rPr>
          <w:rFonts w:ascii="Tahoma" w:eastAsia="Times New Roman" w:hAnsi="Tahoma" w:cs="Tahoma"/>
          <w:b/>
          <w:lang w:eastAsia="sl-SI"/>
        </w:rPr>
        <w:t xml:space="preserve"> za</w:t>
      </w:r>
    </w:p>
    <w:p w14:paraId="36E106C0" w14:textId="77777777" w:rsidR="00950873" w:rsidRPr="008C7B4E" w:rsidRDefault="00950873" w:rsidP="00433109">
      <w:pPr>
        <w:keepNext/>
        <w:keepLines/>
        <w:numPr>
          <w:ilvl w:val="0"/>
          <w:numId w:val="37"/>
        </w:numPr>
        <w:spacing w:after="0" w:line="240" w:lineRule="auto"/>
        <w:ind w:right="424"/>
        <w:jc w:val="center"/>
        <w:rPr>
          <w:rFonts w:ascii="Tahoma" w:eastAsia="Times New Roman" w:hAnsi="Tahoma" w:cs="Tahoma"/>
          <w:b/>
          <w:lang w:eastAsia="sl-SI"/>
        </w:rPr>
      </w:pPr>
      <w:r w:rsidRPr="008C7B4E">
        <w:rPr>
          <w:rFonts w:ascii="Tahoma" w:eastAsia="Times New Roman" w:hAnsi="Tahoma" w:cs="Tahoma"/>
          <w:b/>
          <w:lang w:eastAsia="sl-SI"/>
        </w:rPr>
        <w:t xml:space="preserve">Sklop: </w:t>
      </w:r>
      <w:r w:rsidR="00E240C3" w:rsidRPr="005A2893">
        <w:rPr>
          <w:rFonts w:ascii="Tahoma" w:eastAsia="Times New Roman" w:hAnsi="Tahoma" w:cs="Tahoma"/>
          <w:b/>
          <w:lang w:eastAsia="sl-SI"/>
        </w:rPr>
        <w:t>Klasična svetila in baterije</w:t>
      </w:r>
    </w:p>
    <w:p w14:paraId="71CCBE4D" w14:textId="77777777" w:rsidR="00950873" w:rsidRPr="00712BC8" w:rsidRDefault="00950873" w:rsidP="00340405">
      <w:pPr>
        <w:keepNext/>
        <w:keepLines/>
        <w:spacing w:after="0" w:line="240" w:lineRule="auto"/>
        <w:jc w:val="both"/>
        <w:rPr>
          <w:rFonts w:ascii="Tahoma" w:eastAsia="Times New Roman" w:hAnsi="Tahoma" w:cs="Tahoma"/>
          <w:b/>
          <w:lang w:eastAsia="sl-SI"/>
        </w:rPr>
      </w:pPr>
    </w:p>
    <w:p w14:paraId="56AD85E9" w14:textId="77777777" w:rsidR="00950873" w:rsidRPr="00097B84" w:rsidRDefault="00950873"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9F711E3" w14:textId="77777777" w:rsidR="00950873" w:rsidRPr="00E94A83" w:rsidRDefault="00950873" w:rsidP="00340405">
      <w:pPr>
        <w:keepNext/>
        <w:keepLines/>
        <w:spacing w:after="0" w:line="240" w:lineRule="auto"/>
        <w:jc w:val="both"/>
        <w:rPr>
          <w:rFonts w:ascii="Tahoma" w:eastAsia="Times New Roman" w:hAnsi="Tahoma" w:cs="Tahoma"/>
          <w:b/>
          <w:lang w:eastAsia="sl-SI"/>
        </w:rPr>
      </w:pPr>
    </w:p>
    <w:p w14:paraId="76760DEC" w14:textId="77777777" w:rsidR="008C7B4E" w:rsidRPr="00B60D1D" w:rsidRDefault="008C7B4E" w:rsidP="00340405">
      <w:pPr>
        <w:keepNext/>
        <w:keepLines/>
        <w:spacing w:after="0" w:line="240" w:lineRule="auto"/>
        <w:jc w:val="both"/>
        <w:rPr>
          <w:rFonts w:ascii="Tahoma" w:eastAsia="Times New Roman" w:hAnsi="Tahoma" w:cs="Tahoma"/>
          <w:sz w:val="20"/>
          <w:szCs w:val="20"/>
          <w:lang w:eastAsia="sl-SI"/>
        </w:rPr>
      </w:pPr>
      <w:r w:rsidRPr="00E240C3">
        <w:rPr>
          <w:rFonts w:ascii="Tahoma" w:eastAsia="Times New Roman" w:hAnsi="Tahoma" w:cs="Tahoma"/>
          <w:sz w:val="20"/>
          <w:szCs w:val="20"/>
          <w:lang w:eastAsia="sl-SI"/>
        </w:rPr>
        <w:t>Pod kazensko in materialno odgovornostjo izjavljamo, da so spodaj navedeni podatki o referenčnih dobavah resnični ter da se nanašajo na uspešne dobave splošnega elektromateriala v skupni</w:t>
      </w:r>
      <w:r w:rsidR="00F00969" w:rsidRPr="00E240C3">
        <w:rPr>
          <w:rFonts w:ascii="Tahoma" w:eastAsia="Times New Roman" w:hAnsi="Tahoma" w:cs="Tahoma"/>
          <w:sz w:val="20"/>
          <w:szCs w:val="20"/>
          <w:lang w:eastAsia="sl-SI"/>
        </w:rPr>
        <w:t xml:space="preserve"> vrednosti </w:t>
      </w:r>
      <w:r w:rsidRPr="00E240C3">
        <w:rPr>
          <w:rFonts w:ascii="Tahoma" w:eastAsia="Times New Roman" w:hAnsi="Tahoma" w:cs="Tahoma"/>
          <w:sz w:val="20"/>
          <w:szCs w:val="20"/>
          <w:lang w:eastAsia="sl-SI"/>
        </w:rPr>
        <w:t xml:space="preserve">najmanj </w:t>
      </w:r>
      <w:r w:rsidR="00E240C3" w:rsidRPr="00E240C3">
        <w:rPr>
          <w:rFonts w:ascii="Tahoma" w:eastAsia="Times New Roman" w:hAnsi="Tahoma" w:cs="Tahoma"/>
          <w:sz w:val="20"/>
          <w:szCs w:val="20"/>
          <w:lang w:eastAsia="sl-SI"/>
        </w:rPr>
        <w:t>25</w:t>
      </w:r>
      <w:r w:rsidR="00F00969" w:rsidRPr="00E240C3">
        <w:rPr>
          <w:rFonts w:ascii="Tahoma" w:eastAsia="Times New Roman" w:hAnsi="Tahoma" w:cs="Tahoma"/>
          <w:sz w:val="20"/>
          <w:szCs w:val="20"/>
          <w:lang w:eastAsia="sl-SI"/>
        </w:rPr>
        <w:t>.000,00 EUR brez DDV</w:t>
      </w:r>
      <w:r w:rsidRPr="00E240C3">
        <w:rPr>
          <w:rFonts w:ascii="Tahoma" w:eastAsia="Times New Roman" w:hAnsi="Tahoma" w:cs="Tahoma"/>
          <w:sz w:val="20"/>
          <w:szCs w:val="20"/>
          <w:lang w:eastAsia="sl-SI"/>
        </w:rPr>
        <w:t xml:space="preserve"> v obdobju enega leta. Na podlagi poziva bomo naročniku v zahtevanem roku predložili dodatna dokazila o uspešni izvedbi navedenih referenčnih del oziroma uspešno izvedenih poslov ponudnika.</w:t>
      </w:r>
      <w:r w:rsidRPr="00C12989">
        <w:rPr>
          <w:rFonts w:ascii="Tahoma" w:eastAsia="Times New Roman" w:hAnsi="Tahoma" w:cs="Tahoma"/>
          <w:sz w:val="20"/>
          <w:szCs w:val="20"/>
          <w:lang w:eastAsia="sl-SI"/>
        </w:rPr>
        <w:t xml:space="preserve"> </w:t>
      </w:r>
    </w:p>
    <w:p w14:paraId="2A011C7C" w14:textId="77777777" w:rsidR="008C7B4E" w:rsidRPr="00DC0B3F" w:rsidRDefault="008C7B4E"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C7B4E" w:rsidRPr="00637345" w14:paraId="1F3D2A25" w14:textId="77777777" w:rsidTr="008C7B4E">
        <w:trPr>
          <w:trHeight w:val="310"/>
        </w:trPr>
        <w:tc>
          <w:tcPr>
            <w:tcW w:w="3544" w:type="dxa"/>
            <w:vAlign w:val="center"/>
          </w:tcPr>
          <w:p w14:paraId="07AE7D5E"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C0C3B17"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p w14:paraId="0C43C730"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tc>
      </w:tr>
      <w:tr w:rsidR="008C7B4E" w:rsidRPr="00637345" w14:paraId="236ECB54" w14:textId="77777777" w:rsidTr="008C7B4E">
        <w:trPr>
          <w:trHeight w:val="375"/>
        </w:trPr>
        <w:tc>
          <w:tcPr>
            <w:tcW w:w="3544" w:type="dxa"/>
            <w:vAlign w:val="center"/>
          </w:tcPr>
          <w:p w14:paraId="08869FA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FA71405"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p w14:paraId="37B7DB8F" w14:textId="77777777" w:rsidR="008C7B4E" w:rsidRPr="00637345" w:rsidRDefault="008C7B4E" w:rsidP="00340405">
            <w:pPr>
              <w:keepNext/>
              <w:keepLines/>
              <w:widowControl w:val="0"/>
              <w:spacing w:after="0" w:line="240" w:lineRule="auto"/>
              <w:rPr>
                <w:rFonts w:ascii="Tahoma" w:eastAsia="Times New Roman" w:hAnsi="Tahoma" w:cs="Tahoma"/>
                <w:b/>
                <w:sz w:val="18"/>
                <w:lang w:eastAsia="sl-SI"/>
              </w:rPr>
            </w:pPr>
          </w:p>
        </w:tc>
      </w:tr>
      <w:tr w:rsidR="008C7B4E" w:rsidRPr="00637345" w14:paraId="27074E86" w14:textId="77777777" w:rsidTr="008C7B4E">
        <w:trPr>
          <w:trHeight w:val="461"/>
        </w:trPr>
        <w:tc>
          <w:tcPr>
            <w:tcW w:w="3544" w:type="dxa"/>
            <w:vAlign w:val="center"/>
          </w:tcPr>
          <w:p w14:paraId="6C7B08D7"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470F0A3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2FB54A57" w14:textId="77777777" w:rsidTr="008C7B4E">
        <w:trPr>
          <w:trHeight w:val="461"/>
        </w:trPr>
        <w:tc>
          <w:tcPr>
            <w:tcW w:w="3544" w:type="dxa"/>
            <w:vAlign w:val="center"/>
          </w:tcPr>
          <w:p w14:paraId="5E5C3827"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2E32955"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2895F093" w14:textId="77777777" w:rsidTr="008C7B4E">
        <w:trPr>
          <w:trHeight w:val="601"/>
        </w:trPr>
        <w:tc>
          <w:tcPr>
            <w:tcW w:w="3544" w:type="dxa"/>
            <w:vAlign w:val="center"/>
          </w:tcPr>
          <w:p w14:paraId="58F1C8BD"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4EAEF265"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593EF76D" w14:textId="77777777" w:rsidTr="008C7B4E">
        <w:trPr>
          <w:cantSplit/>
          <w:trHeight w:val="461"/>
        </w:trPr>
        <w:tc>
          <w:tcPr>
            <w:tcW w:w="3544" w:type="dxa"/>
            <w:vAlign w:val="center"/>
          </w:tcPr>
          <w:p w14:paraId="1B3AEFC0"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F0C6301"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46949242" w14:textId="77777777" w:rsidTr="008C7B4E">
        <w:trPr>
          <w:trHeight w:val="273"/>
        </w:trPr>
        <w:tc>
          <w:tcPr>
            <w:tcW w:w="3544" w:type="dxa"/>
            <w:tcBorders>
              <w:right w:val="single" w:sz="4" w:space="0" w:color="auto"/>
            </w:tcBorders>
            <w:vAlign w:val="center"/>
          </w:tcPr>
          <w:p w14:paraId="5FA6F72C"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sidR="00F00969">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3654660"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p w14:paraId="7F49A038"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637345" w14:paraId="3BFB6DED" w14:textId="77777777" w:rsidTr="008C7B4E">
        <w:trPr>
          <w:trHeight w:val="794"/>
        </w:trPr>
        <w:tc>
          <w:tcPr>
            <w:tcW w:w="3544" w:type="dxa"/>
            <w:tcBorders>
              <w:right w:val="single" w:sz="4" w:space="0" w:color="auto"/>
            </w:tcBorders>
          </w:tcPr>
          <w:p w14:paraId="4CBBC904"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5B1B6C87"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61F5B39"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tc>
      </w:tr>
      <w:tr w:rsidR="008C7B4E" w:rsidRPr="0073261A" w14:paraId="49645E20" w14:textId="77777777" w:rsidTr="008C7B4E">
        <w:trPr>
          <w:trHeight w:val="542"/>
        </w:trPr>
        <w:tc>
          <w:tcPr>
            <w:tcW w:w="3544" w:type="dxa"/>
            <w:tcBorders>
              <w:right w:val="single" w:sz="4" w:space="0" w:color="auto"/>
            </w:tcBorders>
            <w:vAlign w:val="center"/>
          </w:tcPr>
          <w:p w14:paraId="37B4FD3B" w14:textId="77777777" w:rsidR="008C7B4E" w:rsidRPr="0073261A" w:rsidRDefault="00F00969"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008C7B4E" w:rsidRPr="00C12989">
              <w:rPr>
                <w:rFonts w:ascii="Tahoma" w:eastAsia="Times New Roman" w:hAnsi="Tahoma" w:cs="Tahoma"/>
                <w:b/>
                <w:sz w:val="18"/>
                <w:lang w:eastAsia="sl-SI"/>
              </w:rPr>
              <w:t xml:space="preserve"> </w:t>
            </w:r>
            <w:r w:rsidR="008C7B4E" w:rsidRPr="008611DB">
              <w:rPr>
                <w:rFonts w:ascii="Tahoma" w:eastAsia="Times New Roman" w:hAnsi="Tahoma" w:cs="Tahoma"/>
                <w:sz w:val="18"/>
                <w:lang w:eastAsia="sl-SI"/>
              </w:rPr>
              <w:t>[</w:t>
            </w:r>
            <w:r>
              <w:rPr>
                <w:rFonts w:ascii="Tahoma" w:eastAsia="Times New Roman" w:hAnsi="Tahoma" w:cs="Tahoma"/>
                <w:sz w:val="18"/>
                <w:lang w:eastAsia="sl-SI"/>
              </w:rPr>
              <w:t>EUR brez DDV</w:t>
            </w:r>
            <w:r w:rsidR="008C7B4E"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639BFF" w14:textId="77777777" w:rsidR="008C7B4E" w:rsidRPr="0073261A" w:rsidRDefault="008C7B4E" w:rsidP="00340405">
            <w:pPr>
              <w:keepNext/>
              <w:keepLines/>
              <w:widowControl w:val="0"/>
              <w:spacing w:after="0" w:line="240" w:lineRule="auto"/>
              <w:rPr>
                <w:rFonts w:ascii="Tahoma" w:eastAsia="Times New Roman" w:hAnsi="Tahoma" w:cs="Tahoma"/>
                <w:sz w:val="18"/>
                <w:lang w:eastAsia="sl-SI"/>
              </w:rPr>
            </w:pPr>
          </w:p>
        </w:tc>
      </w:tr>
    </w:tbl>
    <w:p w14:paraId="2A7BDF52" w14:textId="77777777" w:rsidR="008C7B4E" w:rsidRPr="00637345" w:rsidRDefault="008C7B4E"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637345" w14:paraId="4D26FC60" w14:textId="77777777" w:rsidTr="008C7B4E">
        <w:trPr>
          <w:trHeight w:val="235"/>
        </w:trPr>
        <w:tc>
          <w:tcPr>
            <w:tcW w:w="3402" w:type="dxa"/>
            <w:tcBorders>
              <w:bottom w:val="single" w:sz="4" w:space="0" w:color="auto"/>
            </w:tcBorders>
          </w:tcPr>
          <w:p w14:paraId="6D3323A1"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DEAC555"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12A132CF" w14:textId="77777777" w:rsidR="008C7B4E" w:rsidRPr="00637345" w:rsidRDefault="008C7B4E"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C7B4E" w:rsidRPr="00637345" w14:paraId="07E78881" w14:textId="77777777" w:rsidTr="008C7B4E">
        <w:trPr>
          <w:trHeight w:val="235"/>
        </w:trPr>
        <w:tc>
          <w:tcPr>
            <w:tcW w:w="3402" w:type="dxa"/>
            <w:tcBorders>
              <w:top w:val="single" w:sz="4" w:space="0" w:color="auto"/>
            </w:tcBorders>
          </w:tcPr>
          <w:p w14:paraId="6BACCC29"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F212034"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4DD4688"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86C8013" w14:textId="77777777" w:rsidR="008C7B4E" w:rsidRPr="00637345" w:rsidRDefault="008C7B4E"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557A301E"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B94D939"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p>
    <w:p w14:paraId="285E2FE2"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F26911">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405FB237"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p>
    <w:p w14:paraId="3244BBE7" w14:textId="77777777" w:rsidR="008C7B4E" w:rsidRPr="00637345" w:rsidRDefault="008C7B4E"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1E9512E"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3EDC1765" w14:textId="77777777" w:rsidR="008C7B4E" w:rsidRPr="00637345" w:rsidRDefault="008C7B4E"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C7A54B0"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p>
    <w:p w14:paraId="1C0F92FF" w14:textId="77777777" w:rsidR="008C7B4E" w:rsidRPr="00637345" w:rsidRDefault="008C7B4E"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C7B4E" w:rsidRPr="00637345" w14:paraId="5A28EF77" w14:textId="77777777" w:rsidTr="008C7B4E">
        <w:trPr>
          <w:trHeight w:val="235"/>
        </w:trPr>
        <w:tc>
          <w:tcPr>
            <w:tcW w:w="3402" w:type="dxa"/>
            <w:tcBorders>
              <w:bottom w:val="single" w:sz="4" w:space="0" w:color="auto"/>
            </w:tcBorders>
          </w:tcPr>
          <w:p w14:paraId="1C86F6D0" w14:textId="77777777" w:rsidR="008C7B4E" w:rsidRPr="00637345" w:rsidRDefault="008C7B4E"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0B7498E"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28D84B6" w14:textId="77777777" w:rsidR="008C7B4E" w:rsidRPr="00637345" w:rsidRDefault="008C7B4E"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C7B4E" w:rsidRPr="00637345" w14:paraId="097683D5" w14:textId="77777777" w:rsidTr="008C7B4E">
        <w:trPr>
          <w:trHeight w:val="235"/>
        </w:trPr>
        <w:tc>
          <w:tcPr>
            <w:tcW w:w="3402" w:type="dxa"/>
            <w:tcBorders>
              <w:top w:val="single" w:sz="4" w:space="0" w:color="auto"/>
            </w:tcBorders>
          </w:tcPr>
          <w:p w14:paraId="6F779A28"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A61E4AB"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88E62F0" w14:textId="77777777" w:rsidR="008C7B4E" w:rsidRPr="00637345" w:rsidRDefault="008C7B4E"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2AC328F" w14:textId="77777777" w:rsidR="008C7B4E" w:rsidRDefault="008C7B4E" w:rsidP="00340405">
      <w:pPr>
        <w:keepNext/>
        <w:keepLines/>
        <w:widowControl w:val="0"/>
        <w:spacing w:after="0" w:line="240" w:lineRule="auto"/>
        <w:jc w:val="both"/>
        <w:rPr>
          <w:rFonts w:ascii="Tahoma" w:eastAsia="Times New Roman" w:hAnsi="Tahoma" w:cs="Tahoma"/>
          <w:b/>
          <w:sz w:val="14"/>
          <w:lang w:eastAsia="sl-SI"/>
        </w:rPr>
      </w:pPr>
    </w:p>
    <w:p w14:paraId="431C69EC" w14:textId="77777777" w:rsidR="008C7B4E" w:rsidRPr="00637345" w:rsidRDefault="008C7B4E" w:rsidP="00340405">
      <w:pPr>
        <w:keepNext/>
        <w:keepLines/>
        <w:widowControl w:val="0"/>
        <w:spacing w:after="0" w:line="240" w:lineRule="auto"/>
        <w:jc w:val="both"/>
        <w:rPr>
          <w:rFonts w:ascii="Tahoma" w:eastAsia="Times New Roman" w:hAnsi="Tahoma" w:cs="Tahoma"/>
          <w:b/>
          <w:sz w:val="14"/>
          <w:lang w:eastAsia="sl-SI"/>
        </w:rPr>
      </w:pPr>
    </w:p>
    <w:p w14:paraId="341851A3" w14:textId="77777777" w:rsidR="008C7B4E" w:rsidRDefault="008C7B4E"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40097F5" w14:textId="77777777" w:rsidR="008C7B4E" w:rsidRDefault="008C7B4E"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27480" w:rsidRPr="00712BC8" w14:paraId="519C33D6" w14:textId="77777777" w:rsidTr="00AA03F5">
        <w:tc>
          <w:tcPr>
            <w:tcW w:w="7867" w:type="dxa"/>
            <w:tcBorders>
              <w:top w:val="single" w:sz="4" w:space="0" w:color="auto"/>
              <w:bottom w:val="single" w:sz="4" w:space="0" w:color="auto"/>
            </w:tcBorders>
          </w:tcPr>
          <w:p w14:paraId="45D25F41" w14:textId="77777777" w:rsidR="00827480" w:rsidRPr="00712BC8" w:rsidRDefault="00827480"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PONUDNIKA- 2. sklop</w:t>
            </w:r>
          </w:p>
        </w:tc>
        <w:tc>
          <w:tcPr>
            <w:tcW w:w="1559" w:type="dxa"/>
            <w:tcBorders>
              <w:top w:val="single" w:sz="4" w:space="0" w:color="auto"/>
              <w:bottom w:val="single" w:sz="4" w:space="0" w:color="auto"/>
            </w:tcBorders>
          </w:tcPr>
          <w:p w14:paraId="329D24DE" w14:textId="77777777" w:rsidR="00827480" w:rsidRPr="00712BC8" w:rsidRDefault="00827480" w:rsidP="00340405">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5A2893">
              <w:rPr>
                <w:rFonts w:ascii="Tahoma" w:hAnsi="Tahoma" w:cs="Tahoma"/>
                <w:b/>
                <w:i/>
              </w:rPr>
              <w:t>5</w:t>
            </w:r>
            <w:r>
              <w:rPr>
                <w:rFonts w:ascii="Tahoma" w:hAnsi="Tahoma" w:cs="Tahoma"/>
                <w:b/>
                <w:i/>
              </w:rPr>
              <w:t>/2</w:t>
            </w:r>
          </w:p>
        </w:tc>
      </w:tr>
    </w:tbl>
    <w:p w14:paraId="707D74C0" w14:textId="77777777" w:rsidR="00827480" w:rsidRPr="005A2893" w:rsidRDefault="00827480" w:rsidP="00340405">
      <w:pPr>
        <w:keepNext/>
        <w:keepLines/>
        <w:spacing w:after="0" w:line="240" w:lineRule="auto"/>
        <w:jc w:val="center"/>
        <w:rPr>
          <w:rFonts w:ascii="Tahoma" w:eastAsia="Times New Roman" w:hAnsi="Tahoma" w:cs="Tahoma"/>
          <w:b/>
          <w:lang w:eastAsia="sl-SI"/>
        </w:rPr>
      </w:pPr>
      <w:r w:rsidRPr="005A2893">
        <w:rPr>
          <w:rFonts w:ascii="Tahoma" w:eastAsia="Times New Roman" w:hAnsi="Tahoma" w:cs="Tahoma"/>
          <w:b/>
          <w:lang w:eastAsia="sl-SI"/>
        </w:rPr>
        <w:t>Javno naročilo:</w:t>
      </w:r>
    </w:p>
    <w:p w14:paraId="17F4EC0E" w14:textId="4EB0D5DC" w:rsidR="00827480" w:rsidRPr="005A2893" w:rsidRDefault="00974F11"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ENLJ-SAL-267/25</w:t>
      </w:r>
      <w:r w:rsidR="00827480" w:rsidRPr="005A2893">
        <w:rPr>
          <w:rFonts w:ascii="Tahoma" w:eastAsia="Times New Roman" w:hAnsi="Tahoma" w:cs="Tahoma"/>
          <w:b/>
          <w:noProof/>
          <w:lang w:eastAsia="sl-SI"/>
        </w:rPr>
        <w:t xml:space="preserve"> – Dobava splošnega elektromateriala, svetil in baterij</w:t>
      </w:r>
      <w:r w:rsidR="005A2893">
        <w:rPr>
          <w:rFonts w:ascii="Tahoma" w:eastAsia="Times New Roman" w:hAnsi="Tahoma" w:cs="Tahoma"/>
          <w:b/>
          <w:noProof/>
          <w:lang w:eastAsia="sl-SI"/>
        </w:rPr>
        <w:t xml:space="preserve"> za</w:t>
      </w:r>
    </w:p>
    <w:p w14:paraId="2A1083C5" w14:textId="77777777" w:rsidR="00827480" w:rsidRPr="005A2893" w:rsidRDefault="00827480" w:rsidP="00433109">
      <w:pPr>
        <w:keepNext/>
        <w:keepLines/>
        <w:numPr>
          <w:ilvl w:val="0"/>
          <w:numId w:val="37"/>
        </w:numPr>
        <w:spacing w:after="0" w:line="240" w:lineRule="auto"/>
        <w:ind w:right="424"/>
        <w:jc w:val="center"/>
        <w:rPr>
          <w:rFonts w:ascii="Tahoma" w:eastAsia="Times New Roman" w:hAnsi="Tahoma" w:cs="Tahoma"/>
          <w:b/>
          <w:lang w:eastAsia="sl-SI"/>
        </w:rPr>
      </w:pPr>
      <w:r w:rsidRPr="005A2893">
        <w:rPr>
          <w:rFonts w:ascii="Tahoma" w:eastAsia="Times New Roman" w:hAnsi="Tahoma" w:cs="Tahoma"/>
          <w:b/>
          <w:lang w:eastAsia="sl-SI"/>
        </w:rPr>
        <w:t xml:space="preserve">Sklop: </w:t>
      </w:r>
      <w:r w:rsidR="00E3072F" w:rsidRPr="005A2893">
        <w:rPr>
          <w:rFonts w:ascii="Tahoma" w:eastAsia="Times New Roman" w:hAnsi="Tahoma" w:cs="Tahoma"/>
          <w:b/>
          <w:lang w:eastAsia="sl-SI"/>
        </w:rPr>
        <w:t>Svetila po Uredbi o zelenem javnem naročanju</w:t>
      </w:r>
    </w:p>
    <w:p w14:paraId="569BD643"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33779CEF" w14:textId="77777777" w:rsidR="00827480" w:rsidRPr="00097B84" w:rsidRDefault="00827480"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ECC5970" w14:textId="77777777" w:rsidR="00827480" w:rsidRPr="00E94A83" w:rsidRDefault="00827480" w:rsidP="00340405">
      <w:pPr>
        <w:keepNext/>
        <w:keepLines/>
        <w:spacing w:after="0" w:line="240" w:lineRule="auto"/>
        <w:jc w:val="both"/>
        <w:rPr>
          <w:rFonts w:ascii="Tahoma" w:eastAsia="Times New Roman" w:hAnsi="Tahoma" w:cs="Tahoma"/>
          <w:b/>
          <w:lang w:eastAsia="sl-SI"/>
        </w:rPr>
      </w:pPr>
    </w:p>
    <w:p w14:paraId="508FE4A5" w14:textId="77777777" w:rsidR="005A2893" w:rsidRPr="00B60D1D" w:rsidRDefault="005A2893" w:rsidP="0034040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klasičnih svetil in baterij </w:t>
      </w:r>
      <w:r w:rsidRPr="00C12989">
        <w:rPr>
          <w:rFonts w:ascii="Tahoma" w:eastAsia="Times New Roman" w:hAnsi="Tahoma" w:cs="Tahoma"/>
          <w:sz w:val="20"/>
          <w:szCs w:val="20"/>
          <w:lang w:eastAsia="sl-SI"/>
        </w:rPr>
        <w:t>v skupni</w:t>
      </w:r>
      <w:r>
        <w:rPr>
          <w:rFonts w:ascii="Tahoma" w:eastAsia="Times New Roman" w:hAnsi="Tahoma" w:cs="Tahoma"/>
          <w:sz w:val="20"/>
          <w:szCs w:val="20"/>
          <w:lang w:eastAsia="sl-SI"/>
        </w:rPr>
        <w:t xml:space="preserve"> vrednosti </w:t>
      </w:r>
      <w:r w:rsidRPr="00C12989">
        <w:rPr>
          <w:rFonts w:ascii="Tahoma" w:eastAsia="Times New Roman" w:hAnsi="Tahoma" w:cs="Tahoma"/>
          <w:sz w:val="20"/>
          <w:szCs w:val="20"/>
          <w:lang w:eastAsia="sl-SI"/>
        </w:rPr>
        <w:t xml:space="preserve">najmanj </w:t>
      </w:r>
      <w:r>
        <w:rPr>
          <w:rFonts w:ascii="Tahoma" w:eastAsia="Times New Roman" w:hAnsi="Tahoma" w:cs="Tahoma"/>
          <w:sz w:val="20"/>
          <w:szCs w:val="20"/>
          <w:lang w:eastAsia="sl-SI"/>
        </w:rPr>
        <w:t>25.000,00 EUR brez DDV</w:t>
      </w:r>
      <w:r w:rsidRPr="00C12989">
        <w:rPr>
          <w:rFonts w:ascii="Tahoma" w:eastAsia="Times New Roman" w:hAnsi="Tahoma" w:cs="Tahoma"/>
          <w:sz w:val="20"/>
          <w:szCs w:val="20"/>
          <w:lang w:eastAsia="sl-SI"/>
        </w:rPr>
        <w:t xml:space="preserve"> v obdobju enega leta.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3B43684E" w14:textId="77777777" w:rsidR="005A2893" w:rsidRPr="00DC0B3F" w:rsidRDefault="005A2893"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A2893" w:rsidRPr="00637345" w14:paraId="6C8364A2" w14:textId="77777777" w:rsidTr="005D159E">
        <w:trPr>
          <w:trHeight w:val="310"/>
        </w:trPr>
        <w:tc>
          <w:tcPr>
            <w:tcW w:w="3544" w:type="dxa"/>
            <w:vAlign w:val="center"/>
          </w:tcPr>
          <w:p w14:paraId="2405546D"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B849623"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2880B3ED"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6D3FBCF0" w14:textId="77777777" w:rsidTr="005D159E">
        <w:trPr>
          <w:trHeight w:val="375"/>
        </w:trPr>
        <w:tc>
          <w:tcPr>
            <w:tcW w:w="3544" w:type="dxa"/>
            <w:vAlign w:val="center"/>
          </w:tcPr>
          <w:p w14:paraId="07B89D6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07A55E6"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003E3339"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1B933E63" w14:textId="77777777" w:rsidTr="005D159E">
        <w:trPr>
          <w:trHeight w:val="461"/>
        </w:trPr>
        <w:tc>
          <w:tcPr>
            <w:tcW w:w="3544" w:type="dxa"/>
            <w:vAlign w:val="center"/>
          </w:tcPr>
          <w:p w14:paraId="41403BF9"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849A03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22656FB2" w14:textId="77777777" w:rsidTr="005D159E">
        <w:trPr>
          <w:trHeight w:val="461"/>
        </w:trPr>
        <w:tc>
          <w:tcPr>
            <w:tcW w:w="3544" w:type="dxa"/>
            <w:vAlign w:val="center"/>
          </w:tcPr>
          <w:p w14:paraId="7ACD137C"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8716CBE"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19EA5992" w14:textId="77777777" w:rsidTr="005D159E">
        <w:trPr>
          <w:trHeight w:val="601"/>
        </w:trPr>
        <w:tc>
          <w:tcPr>
            <w:tcW w:w="3544" w:type="dxa"/>
            <w:vAlign w:val="center"/>
          </w:tcPr>
          <w:p w14:paraId="287ABBC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781CEE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5EEA4B92" w14:textId="77777777" w:rsidTr="005D159E">
        <w:trPr>
          <w:cantSplit/>
          <w:trHeight w:val="461"/>
        </w:trPr>
        <w:tc>
          <w:tcPr>
            <w:tcW w:w="3544" w:type="dxa"/>
            <w:vAlign w:val="center"/>
          </w:tcPr>
          <w:p w14:paraId="4E7AE29F"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5B54CA86"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79AE07EC" w14:textId="77777777" w:rsidTr="005D159E">
        <w:trPr>
          <w:trHeight w:val="273"/>
        </w:trPr>
        <w:tc>
          <w:tcPr>
            <w:tcW w:w="3544" w:type="dxa"/>
            <w:tcBorders>
              <w:right w:val="single" w:sz="4" w:space="0" w:color="auto"/>
            </w:tcBorders>
            <w:vAlign w:val="center"/>
          </w:tcPr>
          <w:p w14:paraId="5D621886"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1753A985"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7F9B08D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16341B82" w14:textId="77777777" w:rsidTr="005D159E">
        <w:trPr>
          <w:trHeight w:val="794"/>
        </w:trPr>
        <w:tc>
          <w:tcPr>
            <w:tcW w:w="3544" w:type="dxa"/>
            <w:tcBorders>
              <w:right w:val="single" w:sz="4" w:space="0" w:color="auto"/>
            </w:tcBorders>
          </w:tcPr>
          <w:p w14:paraId="2472EC63"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7E34AFC"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5C0882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73261A" w14:paraId="431F91B2" w14:textId="77777777" w:rsidTr="005D159E">
        <w:trPr>
          <w:trHeight w:val="542"/>
        </w:trPr>
        <w:tc>
          <w:tcPr>
            <w:tcW w:w="3544" w:type="dxa"/>
            <w:tcBorders>
              <w:right w:val="single" w:sz="4" w:space="0" w:color="auto"/>
            </w:tcBorders>
            <w:vAlign w:val="center"/>
          </w:tcPr>
          <w:p w14:paraId="68100DCF"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AEEB842"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p>
        </w:tc>
      </w:tr>
    </w:tbl>
    <w:p w14:paraId="2D252BB6" w14:textId="77777777" w:rsidR="005A2893" w:rsidRPr="00637345" w:rsidRDefault="005A2893"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2893" w:rsidRPr="00637345" w14:paraId="0AB4C3A4" w14:textId="77777777" w:rsidTr="005D159E">
        <w:trPr>
          <w:trHeight w:val="235"/>
        </w:trPr>
        <w:tc>
          <w:tcPr>
            <w:tcW w:w="3402" w:type="dxa"/>
            <w:tcBorders>
              <w:bottom w:val="single" w:sz="4" w:space="0" w:color="auto"/>
            </w:tcBorders>
          </w:tcPr>
          <w:p w14:paraId="060ABAFD"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64B43587"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0767008"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A2893" w:rsidRPr="00637345" w14:paraId="5A4CF5C8" w14:textId="77777777" w:rsidTr="005D159E">
        <w:trPr>
          <w:trHeight w:val="235"/>
        </w:trPr>
        <w:tc>
          <w:tcPr>
            <w:tcW w:w="3402" w:type="dxa"/>
            <w:tcBorders>
              <w:top w:val="single" w:sz="4" w:space="0" w:color="auto"/>
            </w:tcBorders>
          </w:tcPr>
          <w:p w14:paraId="53C2313C"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BE7AFA6"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624A5FE0"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57DD897" w14:textId="77777777" w:rsidR="005A2893" w:rsidRPr="00637345" w:rsidRDefault="005A2893"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57EAF803"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C397F27"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74CFE2DE"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6911">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63F4779"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24A5CB4B"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774CA0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677107D" w14:textId="77777777" w:rsidR="005A2893" w:rsidRPr="00637345" w:rsidRDefault="005A2893"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0C049C0"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2BDA2963"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2893" w:rsidRPr="00637345" w14:paraId="60BDA676" w14:textId="77777777" w:rsidTr="005D159E">
        <w:trPr>
          <w:trHeight w:val="235"/>
        </w:trPr>
        <w:tc>
          <w:tcPr>
            <w:tcW w:w="3402" w:type="dxa"/>
            <w:tcBorders>
              <w:bottom w:val="single" w:sz="4" w:space="0" w:color="auto"/>
            </w:tcBorders>
          </w:tcPr>
          <w:p w14:paraId="6B727E40"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2623B70"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D8EF79A"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A2893" w:rsidRPr="00637345" w14:paraId="7239E55B" w14:textId="77777777" w:rsidTr="005D159E">
        <w:trPr>
          <w:trHeight w:val="235"/>
        </w:trPr>
        <w:tc>
          <w:tcPr>
            <w:tcW w:w="3402" w:type="dxa"/>
            <w:tcBorders>
              <w:top w:val="single" w:sz="4" w:space="0" w:color="auto"/>
            </w:tcBorders>
          </w:tcPr>
          <w:p w14:paraId="66A7DCB3"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0CAA514"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092BD93E"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220B8FD" w14:textId="77777777" w:rsidR="005A2893" w:rsidRDefault="005A2893" w:rsidP="00340405">
      <w:pPr>
        <w:keepNext/>
        <w:keepLines/>
        <w:widowControl w:val="0"/>
        <w:spacing w:after="0" w:line="240" w:lineRule="auto"/>
        <w:jc w:val="both"/>
        <w:rPr>
          <w:rFonts w:ascii="Tahoma" w:eastAsia="Times New Roman" w:hAnsi="Tahoma" w:cs="Tahoma"/>
          <w:b/>
          <w:sz w:val="14"/>
          <w:lang w:eastAsia="sl-SI"/>
        </w:rPr>
      </w:pPr>
    </w:p>
    <w:p w14:paraId="2C658F2A" w14:textId="77777777" w:rsidR="005A2893" w:rsidRPr="00637345" w:rsidRDefault="005A2893" w:rsidP="00340405">
      <w:pPr>
        <w:keepNext/>
        <w:keepLines/>
        <w:widowControl w:val="0"/>
        <w:spacing w:after="0" w:line="240" w:lineRule="auto"/>
        <w:jc w:val="both"/>
        <w:rPr>
          <w:rFonts w:ascii="Tahoma" w:eastAsia="Times New Roman" w:hAnsi="Tahoma" w:cs="Tahoma"/>
          <w:b/>
          <w:sz w:val="14"/>
          <w:lang w:eastAsia="sl-SI"/>
        </w:rPr>
      </w:pPr>
    </w:p>
    <w:p w14:paraId="4F31FC26" w14:textId="77777777" w:rsidR="005A2893" w:rsidRDefault="005A2893"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BA318FE" w14:textId="77777777" w:rsidR="005A2893" w:rsidRDefault="005A2893"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27480" w:rsidRPr="00712BC8" w14:paraId="2F323D79" w14:textId="77777777" w:rsidTr="00AA03F5">
        <w:tc>
          <w:tcPr>
            <w:tcW w:w="7867" w:type="dxa"/>
            <w:tcBorders>
              <w:top w:val="single" w:sz="4" w:space="0" w:color="auto"/>
              <w:bottom w:val="single" w:sz="4" w:space="0" w:color="auto"/>
            </w:tcBorders>
          </w:tcPr>
          <w:p w14:paraId="4B02A449" w14:textId="77777777" w:rsidR="00827480" w:rsidRPr="00712BC8" w:rsidRDefault="00827480"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PONUDNIKA- 3. sklop</w:t>
            </w:r>
          </w:p>
        </w:tc>
        <w:tc>
          <w:tcPr>
            <w:tcW w:w="1559" w:type="dxa"/>
            <w:tcBorders>
              <w:top w:val="single" w:sz="4" w:space="0" w:color="auto"/>
              <w:bottom w:val="single" w:sz="4" w:space="0" w:color="auto"/>
            </w:tcBorders>
          </w:tcPr>
          <w:p w14:paraId="3F656075" w14:textId="77777777" w:rsidR="00827480" w:rsidRPr="00712BC8" w:rsidRDefault="00827480" w:rsidP="00340405">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5A2893">
              <w:rPr>
                <w:rFonts w:ascii="Tahoma" w:hAnsi="Tahoma" w:cs="Tahoma"/>
                <w:b/>
                <w:i/>
              </w:rPr>
              <w:t>5</w:t>
            </w:r>
            <w:r>
              <w:rPr>
                <w:rFonts w:ascii="Tahoma" w:hAnsi="Tahoma" w:cs="Tahoma"/>
                <w:b/>
                <w:i/>
              </w:rPr>
              <w:t>/3</w:t>
            </w:r>
          </w:p>
        </w:tc>
      </w:tr>
    </w:tbl>
    <w:p w14:paraId="356D240C" w14:textId="77777777" w:rsidR="00827480" w:rsidRPr="005A2893" w:rsidRDefault="00827480" w:rsidP="00340405">
      <w:pPr>
        <w:keepNext/>
        <w:keepLines/>
        <w:spacing w:after="0" w:line="240" w:lineRule="auto"/>
        <w:jc w:val="center"/>
        <w:rPr>
          <w:rFonts w:ascii="Tahoma" w:eastAsia="Times New Roman" w:hAnsi="Tahoma" w:cs="Tahoma"/>
          <w:b/>
          <w:lang w:eastAsia="sl-SI"/>
        </w:rPr>
      </w:pPr>
      <w:r w:rsidRPr="005A2893">
        <w:rPr>
          <w:rFonts w:ascii="Tahoma" w:eastAsia="Times New Roman" w:hAnsi="Tahoma" w:cs="Tahoma"/>
          <w:b/>
          <w:lang w:eastAsia="sl-SI"/>
        </w:rPr>
        <w:t>Javno naročilo:</w:t>
      </w:r>
    </w:p>
    <w:p w14:paraId="370CB913" w14:textId="07AE22DF" w:rsidR="00827480" w:rsidRPr="005A2893" w:rsidRDefault="00974F11"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ENLJ-SAL-267/25</w:t>
      </w:r>
      <w:r w:rsidR="00827480" w:rsidRPr="005A2893">
        <w:rPr>
          <w:rFonts w:ascii="Tahoma" w:eastAsia="Times New Roman" w:hAnsi="Tahoma" w:cs="Tahoma"/>
          <w:b/>
          <w:noProof/>
          <w:lang w:eastAsia="sl-SI"/>
        </w:rPr>
        <w:t xml:space="preserve"> – Dobava splošnega elektromateriala, svetil in baterij</w:t>
      </w:r>
      <w:r w:rsidR="00827480" w:rsidRPr="005A2893">
        <w:rPr>
          <w:rFonts w:ascii="Tahoma" w:eastAsia="Times New Roman" w:hAnsi="Tahoma" w:cs="Tahoma"/>
          <w:b/>
          <w:lang w:eastAsia="sl-SI"/>
        </w:rPr>
        <w:t xml:space="preserve"> za</w:t>
      </w:r>
    </w:p>
    <w:p w14:paraId="7E24EA23" w14:textId="77777777" w:rsidR="00827480" w:rsidRPr="005A2893" w:rsidRDefault="00827480" w:rsidP="00433109">
      <w:pPr>
        <w:keepNext/>
        <w:keepLines/>
        <w:numPr>
          <w:ilvl w:val="0"/>
          <w:numId w:val="37"/>
        </w:numPr>
        <w:spacing w:after="0" w:line="240" w:lineRule="auto"/>
        <w:ind w:right="424"/>
        <w:jc w:val="center"/>
        <w:rPr>
          <w:rFonts w:ascii="Tahoma" w:eastAsia="Times New Roman" w:hAnsi="Tahoma" w:cs="Tahoma"/>
          <w:b/>
          <w:lang w:eastAsia="sl-SI"/>
        </w:rPr>
      </w:pPr>
      <w:r w:rsidRPr="005A2893">
        <w:rPr>
          <w:rFonts w:ascii="Tahoma" w:eastAsia="Times New Roman" w:hAnsi="Tahoma" w:cs="Tahoma"/>
          <w:b/>
          <w:lang w:eastAsia="sl-SI"/>
        </w:rPr>
        <w:t xml:space="preserve">Sklop: </w:t>
      </w:r>
      <w:r w:rsidR="00E240C3" w:rsidRPr="008C7B4E">
        <w:rPr>
          <w:rFonts w:ascii="Tahoma" w:eastAsia="Times New Roman" w:hAnsi="Tahoma" w:cs="Tahoma"/>
          <w:b/>
          <w:lang w:eastAsia="sl-SI"/>
        </w:rPr>
        <w:t>Splošni elektromaterial</w:t>
      </w:r>
      <w:r w:rsidR="00E240C3" w:rsidRPr="005A2893">
        <w:rPr>
          <w:rFonts w:ascii="Tahoma" w:eastAsia="Times New Roman" w:hAnsi="Tahoma" w:cs="Tahoma"/>
          <w:b/>
          <w:lang w:eastAsia="sl-SI"/>
        </w:rPr>
        <w:t xml:space="preserve"> </w:t>
      </w:r>
    </w:p>
    <w:p w14:paraId="6937318E"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057503B5" w14:textId="77777777" w:rsidR="00827480" w:rsidRPr="00097B84" w:rsidRDefault="00827480" w:rsidP="00340405">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51BF88A" w14:textId="77777777" w:rsidR="00827480" w:rsidRPr="00E94A83" w:rsidRDefault="00827480" w:rsidP="00340405">
      <w:pPr>
        <w:keepNext/>
        <w:keepLines/>
        <w:spacing w:after="0" w:line="240" w:lineRule="auto"/>
        <w:jc w:val="both"/>
        <w:rPr>
          <w:rFonts w:ascii="Tahoma" w:eastAsia="Times New Roman" w:hAnsi="Tahoma" w:cs="Tahoma"/>
          <w:b/>
          <w:lang w:eastAsia="sl-SI"/>
        </w:rPr>
      </w:pPr>
    </w:p>
    <w:p w14:paraId="4D1AB267" w14:textId="77777777" w:rsidR="005A2893" w:rsidRPr="00B60D1D" w:rsidRDefault="005A2893" w:rsidP="00340405">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w:t>
      </w:r>
      <w:r w:rsidRPr="00E240C3">
        <w:rPr>
          <w:rFonts w:ascii="Tahoma" w:eastAsia="Times New Roman" w:hAnsi="Tahoma" w:cs="Tahoma"/>
          <w:sz w:val="20"/>
          <w:szCs w:val="20"/>
          <w:lang w:eastAsia="sl-SI"/>
        </w:rPr>
        <w:t>resnični ter da se nanašajo na uspešne dobave svetil po Uredbi o zelenem javnem naročanju v skupni vrednosti najmanj 25.000,00 EUR brez DDV v obdobju enega leta. Na podlagi poziva bomo naročniku v zahtevanem roku predložili dodatna dokazila o uspešni izvedbi navedenih referenčnih del oziroma uspešno izvedenih poslov ponudnika.</w:t>
      </w:r>
      <w:r w:rsidRPr="00C12989">
        <w:rPr>
          <w:rFonts w:ascii="Tahoma" w:eastAsia="Times New Roman" w:hAnsi="Tahoma" w:cs="Tahoma"/>
          <w:sz w:val="20"/>
          <w:szCs w:val="20"/>
          <w:lang w:eastAsia="sl-SI"/>
        </w:rPr>
        <w:t xml:space="preserve"> </w:t>
      </w:r>
    </w:p>
    <w:p w14:paraId="143B0565" w14:textId="77777777" w:rsidR="005A2893" w:rsidRPr="00DC0B3F" w:rsidRDefault="005A2893" w:rsidP="00340405">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5A2893" w:rsidRPr="00637345" w14:paraId="59A00CE0" w14:textId="77777777" w:rsidTr="005D159E">
        <w:trPr>
          <w:trHeight w:val="310"/>
        </w:trPr>
        <w:tc>
          <w:tcPr>
            <w:tcW w:w="3544" w:type="dxa"/>
            <w:vAlign w:val="center"/>
          </w:tcPr>
          <w:p w14:paraId="374A9D5A"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44835F3C"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7EE95CF5"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7F6CFC35" w14:textId="77777777" w:rsidTr="005D159E">
        <w:trPr>
          <w:trHeight w:val="375"/>
        </w:trPr>
        <w:tc>
          <w:tcPr>
            <w:tcW w:w="3544" w:type="dxa"/>
            <w:vAlign w:val="center"/>
          </w:tcPr>
          <w:p w14:paraId="6C1AE08A"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E24EEF0"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p w14:paraId="49EF611A" w14:textId="77777777" w:rsidR="005A2893" w:rsidRPr="00637345" w:rsidRDefault="005A2893" w:rsidP="00340405">
            <w:pPr>
              <w:keepNext/>
              <w:keepLines/>
              <w:widowControl w:val="0"/>
              <w:spacing w:after="0" w:line="240" w:lineRule="auto"/>
              <w:rPr>
                <w:rFonts w:ascii="Tahoma" w:eastAsia="Times New Roman" w:hAnsi="Tahoma" w:cs="Tahoma"/>
                <w:b/>
                <w:sz w:val="18"/>
                <w:lang w:eastAsia="sl-SI"/>
              </w:rPr>
            </w:pPr>
          </w:p>
        </w:tc>
      </w:tr>
      <w:tr w:rsidR="005A2893" w:rsidRPr="00637345" w14:paraId="5148C0B1" w14:textId="77777777" w:rsidTr="005D159E">
        <w:trPr>
          <w:trHeight w:val="461"/>
        </w:trPr>
        <w:tc>
          <w:tcPr>
            <w:tcW w:w="3544" w:type="dxa"/>
            <w:vAlign w:val="center"/>
          </w:tcPr>
          <w:p w14:paraId="13146E53"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1D91D6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73EC12BC" w14:textId="77777777" w:rsidTr="005D159E">
        <w:trPr>
          <w:trHeight w:val="461"/>
        </w:trPr>
        <w:tc>
          <w:tcPr>
            <w:tcW w:w="3544" w:type="dxa"/>
            <w:vAlign w:val="center"/>
          </w:tcPr>
          <w:p w14:paraId="6F1537D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C0B2DE3"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18D61CEB" w14:textId="77777777" w:rsidTr="005D159E">
        <w:trPr>
          <w:trHeight w:val="601"/>
        </w:trPr>
        <w:tc>
          <w:tcPr>
            <w:tcW w:w="3544" w:type="dxa"/>
            <w:vAlign w:val="center"/>
          </w:tcPr>
          <w:p w14:paraId="4297BC1E"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5218B49F"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3C0D323A" w14:textId="77777777" w:rsidTr="005D159E">
        <w:trPr>
          <w:cantSplit/>
          <w:trHeight w:val="461"/>
        </w:trPr>
        <w:tc>
          <w:tcPr>
            <w:tcW w:w="3544" w:type="dxa"/>
            <w:vAlign w:val="center"/>
          </w:tcPr>
          <w:p w14:paraId="69201F16"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055864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302D246E" w14:textId="77777777" w:rsidTr="005D159E">
        <w:trPr>
          <w:trHeight w:val="273"/>
        </w:trPr>
        <w:tc>
          <w:tcPr>
            <w:tcW w:w="3544" w:type="dxa"/>
            <w:tcBorders>
              <w:right w:val="single" w:sz="4" w:space="0" w:color="auto"/>
            </w:tcBorders>
            <w:vAlign w:val="center"/>
          </w:tcPr>
          <w:p w14:paraId="614CAC24"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574CF7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7D47379B"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637345" w14:paraId="7BB133B7" w14:textId="77777777" w:rsidTr="005D159E">
        <w:trPr>
          <w:trHeight w:val="794"/>
        </w:trPr>
        <w:tc>
          <w:tcPr>
            <w:tcW w:w="3544" w:type="dxa"/>
            <w:tcBorders>
              <w:right w:val="single" w:sz="4" w:space="0" w:color="auto"/>
            </w:tcBorders>
          </w:tcPr>
          <w:p w14:paraId="4EDB51D3"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EDED887"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56259AD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tc>
      </w:tr>
      <w:tr w:rsidR="005A2893" w:rsidRPr="0073261A" w14:paraId="1ECA9BB6" w14:textId="77777777" w:rsidTr="005D159E">
        <w:trPr>
          <w:trHeight w:val="542"/>
        </w:trPr>
        <w:tc>
          <w:tcPr>
            <w:tcW w:w="3544" w:type="dxa"/>
            <w:tcBorders>
              <w:right w:val="single" w:sz="4" w:space="0" w:color="auto"/>
            </w:tcBorders>
            <w:vAlign w:val="center"/>
          </w:tcPr>
          <w:p w14:paraId="5819F3FB"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76B1D1CD" w14:textId="77777777" w:rsidR="005A2893" w:rsidRPr="0073261A" w:rsidRDefault="005A2893" w:rsidP="00340405">
            <w:pPr>
              <w:keepNext/>
              <w:keepLines/>
              <w:widowControl w:val="0"/>
              <w:spacing w:after="0" w:line="240" w:lineRule="auto"/>
              <w:rPr>
                <w:rFonts w:ascii="Tahoma" w:eastAsia="Times New Roman" w:hAnsi="Tahoma" w:cs="Tahoma"/>
                <w:sz w:val="18"/>
                <w:lang w:eastAsia="sl-SI"/>
              </w:rPr>
            </w:pPr>
          </w:p>
        </w:tc>
      </w:tr>
    </w:tbl>
    <w:p w14:paraId="5DC460DE" w14:textId="77777777" w:rsidR="005A2893" w:rsidRPr="00637345" w:rsidRDefault="005A2893" w:rsidP="00340405">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5A2893" w:rsidRPr="00637345" w14:paraId="29594E59" w14:textId="77777777" w:rsidTr="005D159E">
        <w:trPr>
          <w:trHeight w:val="235"/>
        </w:trPr>
        <w:tc>
          <w:tcPr>
            <w:tcW w:w="3402" w:type="dxa"/>
            <w:tcBorders>
              <w:bottom w:val="single" w:sz="4" w:space="0" w:color="auto"/>
            </w:tcBorders>
          </w:tcPr>
          <w:p w14:paraId="51C516FD"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10FC8CC"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596E844"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5A2893" w:rsidRPr="00637345" w14:paraId="7E278283" w14:textId="77777777" w:rsidTr="005D159E">
        <w:trPr>
          <w:trHeight w:val="235"/>
        </w:trPr>
        <w:tc>
          <w:tcPr>
            <w:tcW w:w="3402" w:type="dxa"/>
            <w:tcBorders>
              <w:top w:val="single" w:sz="4" w:space="0" w:color="auto"/>
            </w:tcBorders>
          </w:tcPr>
          <w:p w14:paraId="621F7769"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C34D122"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4147E4F6"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4CC6D0ED" w14:textId="77777777" w:rsidR="005A2893" w:rsidRPr="00637345" w:rsidRDefault="005A2893" w:rsidP="00340405">
      <w:pPr>
        <w:keepNext/>
        <w:keepLines/>
        <w:widowControl w:val="0"/>
        <w:pBdr>
          <w:bottom w:val="single" w:sz="12" w:space="1" w:color="auto"/>
        </w:pBdr>
        <w:spacing w:after="0" w:line="240" w:lineRule="auto"/>
        <w:rPr>
          <w:rFonts w:ascii="Tahoma" w:eastAsia="Times New Roman" w:hAnsi="Tahoma" w:cs="Tahoma"/>
          <w:b/>
          <w:sz w:val="18"/>
          <w:lang w:eastAsia="sl-SI"/>
        </w:rPr>
      </w:pPr>
    </w:p>
    <w:p w14:paraId="0249FF53"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BD4C3DA"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5C6A84F2"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sidR="00F26911">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D7B2754"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p>
    <w:p w14:paraId="78A0C589" w14:textId="77777777" w:rsidR="005A2893" w:rsidRPr="00637345" w:rsidRDefault="005A2893" w:rsidP="00340405">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AC71B12"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3665695" w14:textId="77777777" w:rsidR="005A2893" w:rsidRPr="00637345" w:rsidRDefault="005A2893" w:rsidP="00340405">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8147231"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p>
    <w:p w14:paraId="636D7008" w14:textId="77777777" w:rsidR="005A2893" w:rsidRPr="00637345" w:rsidRDefault="005A2893" w:rsidP="00340405">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5A2893" w:rsidRPr="00637345" w14:paraId="7B489AC6" w14:textId="77777777" w:rsidTr="005D159E">
        <w:trPr>
          <w:trHeight w:val="235"/>
        </w:trPr>
        <w:tc>
          <w:tcPr>
            <w:tcW w:w="3402" w:type="dxa"/>
            <w:tcBorders>
              <w:bottom w:val="single" w:sz="4" w:space="0" w:color="auto"/>
            </w:tcBorders>
          </w:tcPr>
          <w:p w14:paraId="786FBF84" w14:textId="77777777" w:rsidR="005A2893" w:rsidRPr="00637345" w:rsidRDefault="005A2893" w:rsidP="00340405">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2131845"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1970FDE" w14:textId="77777777" w:rsidR="005A2893" w:rsidRPr="00637345" w:rsidRDefault="005A2893" w:rsidP="00340405">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5A2893" w:rsidRPr="00637345" w14:paraId="31B18649" w14:textId="77777777" w:rsidTr="005D159E">
        <w:trPr>
          <w:trHeight w:val="235"/>
        </w:trPr>
        <w:tc>
          <w:tcPr>
            <w:tcW w:w="3402" w:type="dxa"/>
            <w:tcBorders>
              <w:top w:val="single" w:sz="4" w:space="0" w:color="auto"/>
            </w:tcBorders>
          </w:tcPr>
          <w:p w14:paraId="2B66AA0C"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C965B9D"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4F4553ED" w14:textId="77777777" w:rsidR="005A2893" w:rsidRPr="00637345" w:rsidRDefault="005A2893" w:rsidP="00340405">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2797A89" w14:textId="77777777" w:rsidR="005A2893" w:rsidRDefault="005A2893" w:rsidP="00340405">
      <w:pPr>
        <w:keepNext/>
        <w:keepLines/>
        <w:widowControl w:val="0"/>
        <w:spacing w:after="0" w:line="240" w:lineRule="auto"/>
        <w:jc w:val="both"/>
        <w:rPr>
          <w:rFonts w:ascii="Tahoma" w:eastAsia="Times New Roman" w:hAnsi="Tahoma" w:cs="Tahoma"/>
          <w:b/>
          <w:sz w:val="14"/>
          <w:lang w:eastAsia="sl-SI"/>
        </w:rPr>
      </w:pPr>
    </w:p>
    <w:p w14:paraId="095E8F59" w14:textId="77777777" w:rsidR="005A2893" w:rsidRPr="00637345" w:rsidRDefault="005A2893" w:rsidP="00340405">
      <w:pPr>
        <w:keepNext/>
        <w:keepLines/>
        <w:widowControl w:val="0"/>
        <w:spacing w:after="0" w:line="240" w:lineRule="auto"/>
        <w:jc w:val="both"/>
        <w:rPr>
          <w:rFonts w:ascii="Tahoma" w:eastAsia="Times New Roman" w:hAnsi="Tahoma" w:cs="Tahoma"/>
          <w:b/>
          <w:sz w:val="14"/>
          <w:lang w:eastAsia="sl-SI"/>
        </w:rPr>
      </w:pPr>
    </w:p>
    <w:p w14:paraId="0BADF7F1" w14:textId="77777777" w:rsidR="005A2893" w:rsidRDefault="005A2893" w:rsidP="00340405">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2C0DA246" w14:textId="77777777" w:rsidR="00282DD3" w:rsidRPr="00D80D3A" w:rsidRDefault="00282DD3" w:rsidP="00340405">
      <w:pPr>
        <w:keepNext/>
        <w:keepLines/>
        <w:spacing w:after="0" w:line="240" w:lineRule="auto"/>
        <w:jc w:val="both"/>
        <w:rPr>
          <w:rFonts w:ascii="Tahoma" w:eastAsia="Times New Roman" w:hAnsi="Tahoma" w:cs="Tahoma"/>
          <w:i/>
          <w:sz w:val="18"/>
          <w:lang w:eastAsia="sl-SI"/>
        </w:rPr>
      </w:pPr>
    </w:p>
    <w:p w14:paraId="221717D3" w14:textId="77777777" w:rsidR="00827480" w:rsidRDefault="00827480" w:rsidP="00340405">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14A90053" w14:textId="77777777" w:rsidTr="00293D2E">
        <w:tc>
          <w:tcPr>
            <w:tcW w:w="7867" w:type="dxa"/>
            <w:tcBorders>
              <w:top w:val="single" w:sz="4" w:space="0" w:color="auto"/>
              <w:bottom w:val="single" w:sz="4" w:space="0" w:color="auto"/>
            </w:tcBorders>
          </w:tcPr>
          <w:p w14:paraId="6AF9B5AB" w14:textId="77777777" w:rsidR="00E144B5" w:rsidRPr="00827480" w:rsidRDefault="009D5003" w:rsidP="00340405">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950873" w:rsidRPr="00827480">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08BB4DEC" w14:textId="77777777" w:rsidR="00E144B5" w:rsidRPr="00712BC8" w:rsidRDefault="00E144B5" w:rsidP="00340405">
            <w:pPr>
              <w:keepNext/>
              <w:keepLines/>
              <w:spacing w:after="0" w:line="240" w:lineRule="auto"/>
              <w:jc w:val="both"/>
              <w:rPr>
                <w:rFonts w:ascii="Tahoma" w:hAnsi="Tahoma" w:cs="Tahoma"/>
                <w:b/>
                <w:i/>
              </w:rPr>
            </w:pPr>
            <w:r w:rsidRPr="00827480">
              <w:rPr>
                <w:rFonts w:ascii="Tahoma" w:hAnsi="Tahoma" w:cs="Tahoma"/>
                <w:b/>
                <w:i/>
              </w:rPr>
              <w:t xml:space="preserve">Priloga </w:t>
            </w:r>
            <w:r w:rsidR="00080DBC">
              <w:rPr>
                <w:rFonts w:ascii="Tahoma" w:hAnsi="Tahoma" w:cs="Tahoma"/>
                <w:b/>
                <w:i/>
              </w:rPr>
              <w:t>6</w:t>
            </w:r>
          </w:p>
        </w:tc>
      </w:tr>
    </w:tbl>
    <w:p w14:paraId="327E1C5C" w14:textId="77777777" w:rsidR="00421F2B" w:rsidRDefault="00421F2B" w:rsidP="00340405">
      <w:pPr>
        <w:keepNext/>
        <w:keepLines/>
        <w:spacing w:after="0" w:line="240" w:lineRule="auto"/>
        <w:jc w:val="both"/>
        <w:rPr>
          <w:rFonts w:ascii="Tahoma" w:eastAsia="Times New Roman" w:hAnsi="Tahoma" w:cs="Tahoma"/>
          <w:b/>
          <w:lang w:eastAsia="sl-SI"/>
        </w:rPr>
      </w:pPr>
    </w:p>
    <w:p w14:paraId="2B12D5B5" w14:textId="77777777" w:rsidR="00827480" w:rsidRDefault="00827480" w:rsidP="00340405">
      <w:pPr>
        <w:keepNext/>
        <w:keepLines/>
        <w:spacing w:after="0" w:line="240" w:lineRule="auto"/>
        <w:jc w:val="both"/>
        <w:rPr>
          <w:rFonts w:ascii="Tahoma" w:eastAsia="Times New Roman" w:hAnsi="Tahoma" w:cs="Tahoma"/>
          <w:b/>
          <w:lang w:eastAsia="sl-SI"/>
        </w:rPr>
      </w:pPr>
    </w:p>
    <w:p w14:paraId="0C9D43E5" w14:textId="77777777" w:rsidR="00827480" w:rsidRPr="00712BC8" w:rsidRDefault="00827480" w:rsidP="00340405">
      <w:pPr>
        <w:keepNext/>
        <w:keepLines/>
        <w:spacing w:after="0" w:line="240" w:lineRule="auto"/>
        <w:jc w:val="both"/>
        <w:rPr>
          <w:rFonts w:ascii="Tahoma" w:eastAsia="Times New Roman" w:hAnsi="Tahoma" w:cs="Tahoma"/>
          <w:b/>
          <w:lang w:eastAsia="sl-SI"/>
        </w:rPr>
      </w:pPr>
    </w:p>
    <w:p w14:paraId="08425214" w14:textId="77777777" w:rsidR="00827480" w:rsidRPr="008A50A5" w:rsidRDefault="00827480" w:rsidP="00340405">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73539158" w14:textId="47A8AAC6" w:rsidR="00827480" w:rsidRDefault="00974F11" w:rsidP="00340405">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ENLJ-SAL-267/25</w:t>
      </w:r>
      <w:r w:rsidR="00827480">
        <w:rPr>
          <w:rFonts w:ascii="Tahoma" w:eastAsia="Times New Roman" w:hAnsi="Tahoma" w:cs="Tahoma"/>
          <w:b/>
          <w:noProof/>
          <w:lang w:eastAsia="sl-SI"/>
        </w:rPr>
        <w:t xml:space="preserve"> </w:t>
      </w:r>
      <w:r w:rsidR="00827480">
        <w:rPr>
          <w:rFonts w:ascii="Tahoma" w:eastAsia="Times New Roman" w:hAnsi="Tahoma" w:cs="Tahoma"/>
          <w:b/>
          <w:color w:val="000000"/>
          <w:lang w:eastAsia="sl-SI"/>
        </w:rPr>
        <w:t xml:space="preserve">– </w:t>
      </w:r>
      <w:r w:rsidR="00827480">
        <w:rPr>
          <w:rFonts w:ascii="Tahoma" w:eastAsia="Times New Roman" w:hAnsi="Tahoma" w:cs="Tahoma"/>
          <w:b/>
          <w:lang w:eastAsia="sl-SI"/>
        </w:rPr>
        <w:t>Dobava splošnega elektromateriala, svetil in baterij za</w:t>
      </w:r>
    </w:p>
    <w:p w14:paraId="67FBD321" w14:textId="77777777" w:rsidR="00421F2B" w:rsidRPr="00D80D3A" w:rsidRDefault="00E3072F" w:rsidP="00340405">
      <w:pPr>
        <w:keepNext/>
        <w:keepLines/>
        <w:spacing w:after="0" w:line="240" w:lineRule="auto"/>
        <w:jc w:val="center"/>
        <w:rPr>
          <w:rFonts w:ascii="Tahoma" w:eastAsia="Times New Roman" w:hAnsi="Tahoma" w:cs="Tahoma"/>
          <w:b/>
          <w:i/>
          <w:lang w:eastAsia="sl-SI"/>
        </w:rPr>
      </w:pPr>
      <w:r>
        <w:rPr>
          <w:rFonts w:ascii="Tahoma" w:eastAsia="Times New Roman" w:hAnsi="Tahoma" w:cs="Tahoma"/>
          <w:b/>
          <w:lang w:eastAsia="sl-SI"/>
        </w:rPr>
        <w:t>2</w:t>
      </w:r>
      <w:r w:rsidR="00827480" w:rsidRPr="00827480">
        <w:rPr>
          <w:rFonts w:ascii="Tahoma" w:hAnsi="Tahoma" w:cs="Tahoma"/>
          <w:b/>
          <w:lang w:eastAsia="sl-SI"/>
        </w:rPr>
        <w:t>. Sklop: Svetila po Uredbi o zelenem javnem naročanju</w:t>
      </w:r>
    </w:p>
    <w:p w14:paraId="42DF8410" w14:textId="77777777" w:rsidR="00827480" w:rsidRDefault="00827480" w:rsidP="00340405">
      <w:pPr>
        <w:keepNext/>
        <w:keepLines/>
        <w:widowControl w:val="0"/>
        <w:spacing w:after="0" w:line="240" w:lineRule="auto"/>
        <w:jc w:val="center"/>
        <w:rPr>
          <w:rFonts w:ascii="Tahoma" w:eastAsia="Times New Roman" w:hAnsi="Tahoma" w:cs="Tahoma"/>
          <w:b/>
          <w:lang w:eastAsia="sl-SI"/>
        </w:rPr>
      </w:pPr>
    </w:p>
    <w:p w14:paraId="13DA22F2" w14:textId="77777777" w:rsidR="00827480" w:rsidRDefault="00827480" w:rsidP="00340405">
      <w:pPr>
        <w:keepNext/>
        <w:keepLines/>
        <w:widowControl w:val="0"/>
        <w:spacing w:after="0" w:line="240" w:lineRule="auto"/>
        <w:jc w:val="center"/>
        <w:rPr>
          <w:rFonts w:ascii="Tahoma" w:eastAsia="Times New Roman" w:hAnsi="Tahoma" w:cs="Tahoma"/>
          <w:b/>
          <w:lang w:eastAsia="sl-SI"/>
        </w:rPr>
      </w:pPr>
    </w:p>
    <w:p w14:paraId="327B5C2E" w14:textId="77777777" w:rsidR="003938C1" w:rsidRPr="00827480" w:rsidRDefault="00827480" w:rsidP="00340405">
      <w:pPr>
        <w:keepNext/>
        <w:keepLines/>
        <w:widowControl w:val="0"/>
        <w:spacing w:after="0" w:line="240" w:lineRule="auto"/>
        <w:jc w:val="center"/>
        <w:rPr>
          <w:rFonts w:ascii="Tahoma" w:eastAsia="Times New Roman" w:hAnsi="Tahoma" w:cs="Tahoma"/>
          <w:b/>
          <w:lang w:eastAsia="sl-SI"/>
        </w:rPr>
      </w:pPr>
      <w:r w:rsidRPr="00827480">
        <w:rPr>
          <w:rFonts w:ascii="Tahoma" w:eastAsia="Times New Roman" w:hAnsi="Tahoma" w:cs="Tahoma"/>
          <w:b/>
          <w:lang w:eastAsia="sl-SI"/>
        </w:rPr>
        <w:t>I</w:t>
      </w:r>
      <w:r w:rsidR="00080DBC">
        <w:rPr>
          <w:rFonts w:ascii="Tahoma" w:eastAsia="Times New Roman" w:hAnsi="Tahoma" w:cs="Tahoma"/>
          <w:b/>
          <w:lang w:eastAsia="sl-SI"/>
        </w:rPr>
        <w:t>ZJAVLJAMO</w:t>
      </w:r>
    </w:p>
    <w:p w14:paraId="418C2861" w14:textId="77777777" w:rsidR="003938C1" w:rsidRDefault="003938C1" w:rsidP="00340405">
      <w:pPr>
        <w:keepNext/>
        <w:keepLines/>
        <w:widowControl w:val="0"/>
        <w:spacing w:after="0" w:line="240" w:lineRule="auto"/>
        <w:jc w:val="both"/>
        <w:rPr>
          <w:rFonts w:ascii="Tahoma" w:eastAsia="Times New Roman" w:hAnsi="Tahoma" w:cs="Tahoma"/>
          <w:lang w:eastAsia="sl-SI"/>
        </w:rPr>
      </w:pPr>
    </w:p>
    <w:p w14:paraId="66A8D492" w14:textId="286615F0" w:rsidR="00854A17" w:rsidRPr="00EE1F14" w:rsidRDefault="00827480" w:rsidP="00854A17">
      <w:pPr>
        <w:keepNext/>
        <w:keepLines/>
        <w:widowControl w:val="0"/>
        <w:spacing w:after="0" w:line="240" w:lineRule="auto"/>
        <w:jc w:val="both"/>
        <w:rPr>
          <w:rFonts w:ascii="Tahoma" w:hAnsi="Tahoma" w:cs="Tahoma"/>
          <w:lang w:val="x-none" w:eastAsia="sl-SI"/>
        </w:rPr>
      </w:pPr>
      <w:r>
        <w:rPr>
          <w:rFonts w:ascii="Tahoma" w:eastAsia="Times New Roman" w:hAnsi="Tahoma" w:cs="Tahoma"/>
          <w:lang w:eastAsia="sl-SI"/>
        </w:rPr>
        <w:t>da v</w:t>
      </w:r>
      <w:r>
        <w:rPr>
          <w:rFonts w:ascii="Tahoma" w:hAnsi="Tahoma" w:cs="Tahoma"/>
          <w:lang w:eastAsia="sl-SI"/>
        </w:rPr>
        <w:t xml:space="preserve">se svetilke, ki so navedene v ponudbenem predračunu za </w:t>
      </w:r>
      <w:r w:rsidR="00E3072F">
        <w:rPr>
          <w:rFonts w:ascii="Tahoma" w:hAnsi="Tahoma" w:cs="Tahoma"/>
          <w:lang w:eastAsia="sl-SI"/>
        </w:rPr>
        <w:t>2</w:t>
      </w:r>
      <w:r>
        <w:rPr>
          <w:rFonts w:ascii="Tahoma" w:hAnsi="Tahoma" w:cs="Tahoma"/>
          <w:lang w:eastAsia="sl-SI"/>
        </w:rPr>
        <w:t xml:space="preserve">. sklop, </w:t>
      </w:r>
      <w:r w:rsidRPr="00425C40">
        <w:rPr>
          <w:rFonts w:ascii="Tahoma" w:hAnsi="Tahoma" w:cs="Tahoma"/>
          <w:lang w:eastAsia="sl-SI"/>
        </w:rPr>
        <w:t>zadošča</w:t>
      </w:r>
      <w:r>
        <w:rPr>
          <w:rFonts w:ascii="Tahoma" w:hAnsi="Tahoma" w:cs="Tahoma"/>
          <w:lang w:eastAsia="sl-SI"/>
        </w:rPr>
        <w:t>jo</w:t>
      </w:r>
      <w:r w:rsidRPr="00425C40">
        <w:rPr>
          <w:rFonts w:ascii="Tahoma" w:hAnsi="Tahoma" w:cs="Tahoma"/>
          <w:lang w:eastAsia="sl-SI"/>
        </w:rPr>
        <w:t xml:space="preserve"> </w:t>
      </w:r>
      <w:r w:rsidR="00854A17" w:rsidRPr="00EE1F14">
        <w:rPr>
          <w:rFonts w:ascii="Tahoma" w:hAnsi="Tahoma" w:cs="Tahoma"/>
          <w:lang w:val="x-none" w:eastAsia="sl-SI"/>
        </w:rPr>
        <w:t>cilj</w:t>
      </w:r>
      <w:r w:rsidR="00854A17">
        <w:rPr>
          <w:rFonts w:ascii="Tahoma" w:hAnsi="Tahoma" w:cs="Tahoma"/>
          <w:lang w:eastAsia="sl-SI"/>
        </w:rPr>
        <w:t>u,</w:t>
      </w:r>
      <w:r w:rsidR="00854A17" w:rsidRPr="00EE1F14">
        <w:rPr>
          <w:rFonts w:ascii="Tahoma" w:hAnsi="Tahoma" w:cs="Tahoma"/>
          <w:lang w:val="x-none" w:eastAsia="sl-SI"/>
        </w:rPr>
        <w:t xml:space="preserve"> ki je za predmetno javno naročilo opredeljen v drugem odstavka 6. člena Uredbe o zelenem javnem naročanju (Ur. l. RS, št. 51/17, 64/19</w:t>
      </w:r>
      <w:r w:rsidR="00854A17" w:rsidRPr="00EE1F14">
        <w:rPr>
          <w:rFonts w:ascii="Tahoma" w:hAnsi="Tahoma" w:cs="Tahoma"/>
          <w:lang w:eastAsia="sl-SI"/>
        </w:rPr>
        <w:t>, 121/21 in 132/23</w:t>
      </w:r>
      <w:r w:rsidR="00854A17" w:rsidRPr="00EE1F14">
        <w:rPr>
          <w:rFonts w:ascii="Tahoma" w:hAnsi="Tahoma" w:cs="Tahoma"/>
          <w:lang w:val="x-none" w:eastAsia="sl-SI"/>
        </w:rPr>
        <w:t xml:space="preserve">) in </w:t>
      </w:r>
      <w:r w:rsidR="00854A17">
        <w:rPr>
          <w:rFonts w:ascii="Tahoma" w:hAnsi="Tahoma" w:cs="Tahoma"/>
          <w:lang w:eastAsia="sl-SI"/>
        </w:rPr>
        <w:t xml:space="preserve">so </w:t>
      </w:r>
      <w:r w:rsidR="00854A17" w:rsidRPr="00EE1F14">
        <w:rPr>
          <w:rFonts w:ascii="Tahoma" w:hAnsi="Tahoma" w:cs="Tahoma"/>
          <w:lang w:val="x-none" w:eastAsia="sl-SI"/>
        </w:rPr>
        <w:t>v skladu z vsemi določili</w:t>
      </w:r>
      <w:r w:rsidR="00854A17" w:rsidRPr="00EE1F14">
        <w:rPr>
          <w:rFonts w:ascii="Tahoma" w:hAnsi="Tahoma" w:cs="Tahoma"/>
          <w:lang w:eastAsia="sl-SI"/>
        </w:rPr>
        <w:t xml:space="preserve"> okvirnega sporazuma</w:t>
      </w:r>
      <w:r w:rsidR="00854A17" w:rsidRPr="00EE1F14">
        <w:rPr>
          <w:rFonts w:ascii="Tahoma" w:hAnsi="Tahoma" w:cs="Tahoma"/>
          <w:lang w:val="x-none" w:eastAsia="sl-SI"/>
        </w:rPr>
        <w:t xml:space="preserve">.  </w:t>
      </w:r>
    </w:p>
    <w:p w14:paraId="75EFE40A" w14:textId="77777777" w:rsidR="00854A17" w:rsidRPr="00EE1F14" w:rsidRDefault="00854A17" w:rsidP="00854A17">
      <w:pPr>
        <w:keepNext/>
        <w:keepLines/>
        <w:spacing w:after="0" w:line="240" w:lineRule="auto"/>
        <w:jc w:val="both"/>
        <w:rPr>
          <w:rFonts w:ascii="Tahoma" w:hAnsi="Tahoma" w:cs="Tahoma"/>
          <w:b/>
          <w:lang w:val="x-none" w:eastAsia="sl-SI"/>
        </w:rPr>
      </w:pPr>
    </w:p>
    <w:p w14:paraId="0F0C4F45" w14:textId="77777777" w:rsidR="00854A17" w:rsidRPr="00EE1F14" w:rsidRDefault="00854A17" w:rsidP="00854A17">
      <w:pPr>
        <w:keepNext/>
        <w:keepLines/>
        <w:spacing w:after="0" w:line="240" w:lineRule="auto"/>
        <w:jc w:val="both"/>
        <w:rPr>
          <w:rFonts w:ascii="Tahoma" w:hAnsi="Tahoma" w:cs="Tahoma"/>
          <w:bCs/>
          <w:lang w:val="x-none" w:eastAsia="sl-SI"/>
        </w:rPr>
      </w:pPr>
      <w:r w:rsidRPr="00EE1F14">
        <w:rPr>
          <w:rFonts w:ascii="Tahoma" w:hAnsi="Tahoma" w:cs="Tahoma"/>
          <w:bCs/>
          <w:lang w:val="x-none" w:eastAsia="sl-SI"/>
        </w:rPr>
        <w:t xml:space="preserve">V skladu z drugim odstavkom 6. člena Uredbe mora naročnik javno naročilo, ki vključuje predmet iz </w:t>
      </w:r>
      <w:r w:rsidRPr="00EE1F14">
        <w:rPr>
          <w:rFonts w:ascii="Tahoma" w:hAnsi="Tahoma" w:cs="Tahoma"/>
          <w:bCs/>
          <w:lang w:eastAsia="sl-SI"/>
        </w:rPr>
        <w:t>17</w:t>
      </w:r>
      <w:r w:rsidRPr="00EE1F14">
        <w:rPr>
          <w:rFonts w:ascii="Tahoma" w:hAnsi="Tahoma" w:cs="Tahoma"/>
          <w:bCs/>
          <w:lang w:val="x-none" w:eastAsia="sl-SI"/>
        </w:rPr>
        <w:t>. točke prvega odstavka 4. člena Uredbe, oddati tako, da se v posameznem naročilu izpolni tisti cilj, ki je v nadaljevanju določen za ta predmet:</w:t>
      </w:r>
    </w:p>
    <w:p w14:paraId="6649B273" w14:textId="77777777" w:rsidR="00854A17" w:rsidRPr="00854A17" w:rsidRDefault="00854A17" w:rsidP="00854A17">
      <w:pPr>
        <w:keepNext/>
        <w:keepLines/>
        <w:spacing w:after="0" w:line="240" w:lineRule="auto"/>
        <w:jc w:val="both"/>
        <w:rPr>
          <w:rFonts w:ascii="Tahoma" w:hAnsi="Tahoma" w:cs="Tahoma"/>
          <w:i/>
          <w:sz w:val="20"/>
          <w:lang w:eastAsia="sl-SI"/>
        </w:rPr>
      </w:pPr>
      <w:r w:rsidRPr="00854A17">
        <w:rPr>
          <w:rFonts w:ascii="Tahoma" w:hAnsi="Tahoma" w:cs="Tahoma"/>
          <w:bCs/>
          <w:i/>
          <w:sz w:val="20"/>
          <w:lang w:eastAsia="sl-SI"/>
        </w:rPr>
        <w:t>»</w:t>
      </w:r>
      <w:r w:rsidRPr="00854A17">
        <w:rPr>
          <w:rFonts w:ascii="Tahoma" w:hAnsi="Tahoma" w:cs="Tahoma"/>
          <w:i/>
          <w:sz w:val="20"/>
          <w:lang w:eastAsia="sl-SI"/>
        </w:rPr>
        <w:t>19.   delež električnih sijalk, ki so uvrščene v najvišji energijski razred, dostopen na trgu, znaša najmanj 90 %;</w:t>
      </w:r>
    </w:p>
    <w:p w14:paraId="344FE24F" w14:textId="77777777" w:rsidR="00854A17" w:rsidRPr="00854A17" w:rsidRDefault="00854A17" w:rsidP="00854A17">
      <w:pPr>
        <w:keepNext/>
        <w:keepLines/>
        <w:spacing w:after="0" w:line="240" w:lineRule="auto"/>
        <w:jc w:val="both"/>
        <w:rPr>
          <w:rFonts w:ascii="Tahoma" w:hAnsi="Tahoma" w:cs="Tahoma"/>
          <w:i/>
          <w:sz w:val="20"/>
          <w:lang w:eastAsia="sl-SI"/>
        </w:rPr>
      </w:pPr>
      <w:r w:rsidRPr="00854A17">
        <w:rPr>
          <w:rFonts w:ascii="Tahoma" w:hAnsi="Tahoma" w:cs="Tahoma"/>
          <w:i/>
          <w:sz w:val="20"/>
          <w:lang w:eastAsia="sl-SI"/>
        </w:rPr>
        <w:t xml:space="preserve">20.   delež svetilk, ki omogoča uporabo električnih sijalk, uvrščenih v najvišji energijski razred, dostopen na trgu, znaša najmanj 90 %;« </w:t>
      </w:r>
    </w:p>
    <w:p w14:paraId="77A9C630" w14:textId="77777777" w:rsidR="00854A17" w:rsidRDefault="00854A17" w:rsidP="00854A17">
      <w:pPr>
        <w:keepNext/>
        <w:keepLines/>
        <w:spacing w:after="0" w:line="240" w:lineRule="auto"/>
        <w:jc w:val="both"/>
        <w:rPr>
          <w:rFonts w:ascii="Tahoma" w:hAnsi="Tahoma" w:cs="Tahoma"/>
          <w:lang w:eastAsia="sl-SI"/>
        </w:rPr>
      </w:pPr>
    </w:p>
    <w:p w14:paraId="6DBA2279" w14:textId="382DE814" w:rsidR="00827480" w:rsidRPr="00425C40" w:rsidRDefault="00827480" w:rsidP="00340405">
      <w:pPr>
        <w:keepNext/>
        <w:keepLines/>
        <w:spacing w:after="0" w:line="240" w:lineRule="auto"/>
        <w:jc w:val="both"/>
        <w:rPr>
          <w:rFonts w:ascii="Tahoma" w:hAnsi="Tahoma" w:cs="Tahoma"/>
          <w:lang w:eastAsia="sl-SI"/>
        </w:rPr>
      </w:pPr>
      <w:r>
        <w:rPr>
          <w:rFonts w:ascii="Tahoma" w:hAnsi="Tahoma" w:cs="Tahoma"/>
          <w:lang w:eastAsia="sl-SI"/>
        </w:rPr>
        <w:t>Kot gospodarski subjekt</w:t>
      </w:r>
      <w:r w:rsidRPr="00425C40">
        <w:rPr>
          <w:rFonts w:ascii="Tahoma" w:hAnsi="Tahoma" w:cs="Tahoma"/>
          <w:lang w:eastAsia="sl-SI"/>
        </w:rPr>
        <w:t xml:space="preserve"> </w:t>
      </w:r>
      <w:r w:rsidR="00080DBC">
        <w:rPr>
          <w:rFonts w:ascii="Tahoma" w:hAnsi="Tahoma" w:cs="Tahoma"/>
          <w:lang w:eastAsia="sl-SI"/>
        </w:rPr>
        <w:t>k tej prilogi</w:t>
      </w:r>
      <w:r>
        <w:rPr>
          <w:rFonts w:ascii="Tahoma" w:eastAsia="Times New Roman" w:hAnsi="Tahoma" w:cs="Tahoma"/>
          <w:lang w:eastAsia="sl-SI"/>
        </w:rPr>
        <w:t xml:space="preserve"> </w:t>
      </w:r>
      <w:r w:rsidRPr="00425C40">
        <w:rPr>
          <w:rFonts w:ascii="Tahoma" w:hAnsi="Tahoma" w:cs="Tahoma"/>
          <w:lang w:eastAsia="sl-SI"/>
        </w:rPr>
        <w:t>pril</w:t>
      </w:r>
      <w:r>
        <w:rPr>
          <w:rFonts w:ascii="Tahoma" w:hAnsi="Tahoma" w:cs="Tahoma"/>
          <w:lang w:eastAsia="sl-SI"/>
        </w:rPr>
        <w:t>agamo</w:t>
      </w:r>
      <w:r w:rsidRPr="00425C40">
        <w:rPr>
          <w:rFonts w:ascii="Tahoma" w:hAnsi="Tahoma" w:cs="Tahoma"/>
          <w:lang w:eastAsia="sl-SI"/>
        </w:rPr>
        <w:t xml:space="preserve"> tehnično dokumentacijo proizvajalca ali </w:t>
      </w:r>
      <w:r w:rsidR="00854A17" w:rsidRPr="005C3CBA">
        <w:rPr>
          <w:rFonts w:ascii="Tahoma" w:hAnsi="Tahoma" w:cs="Tahoma"/>
          <w:lang w:eastAsia="sl-SI"/>
        </w:rPr>
        <w:t>veljavno energijsko nalepko, izdano v skladu z Delegirano uredbo Komisije (EU) 2019/2015, kakor je bila spremenjena z Delegirano uredbo Komisije (EU) 2021/340</w:t>
      </w:r>
      <w:r w:rsidRPr="00425C40">
        <w:rPr>
          <w:rFonts w:ascii="Tahoma" w:hAnsi="Tahoma" w:cs="Tahoma"/>
          <w:lang w:eastAsia="sl-SI"/>
        </w:rPr>
        <w:t xml:space="preserve">. </w:t>
      </w:r>
      <w:r>
        <w:rPr>
          <w:rFonts w:ascii="Tahoma" w:hAnsi="Tahoma" w:cs="Tahoma"/>
          <w:lang w:eastAsia="sl-SI"/>
        </w:rPr>
        <w:t>(</w:t>
      </w:r>
      <w:r w:rsidRPr="00425C40">
        <w:rPr>
          <w:rFonts w:ascii="Tahoma" w:hAnsi="Tahoma" w:cs="Tahoma"/>
          <w:lang w:eastAsia="sl-SI"/>
        </w:rPr>
        <w:t>Na vsakem posameznem dokazilu mora vpisati zaporedno št.</w:t>
      </w:r>
      <w:r>
        <w:rPr>
          <w:rFonts w:ascii="Tahoma" w:hAnsi="Tahoma" w:cs="Tahoma"/>
          <w:lang w:eastAsia="sl-SI"/>
        </w:rPr>
        <w:t xml:space="preserve"> sklopa in</w:t>
      </w:r>
      <w:r w:rsidRPr="00425C40">
        <w:rPr>
          <w:rFonts w:ascii="Tahoma" w:hAnsi="Tahoma" w:cs="Tahoma"/>
          <w:lang w:eastAsia="sl-SI"/>
        </w:rPr>
        <w:t xml:space="preserve"> artikla, na katerega se nanaša.</w:t>
      </w:r>
      <w:r>
        <w:rPr>
          <w:rFonts w:ascii="Tahoma" w:hAnsi="Tahoma" w:cs="Tahoma"/>
          <w:lang w:eastAsia="sl-SI"/>
        </w:rPr>
        <w:t>)</w:t>
      </w:r>
      <w:r w:rsidRPr="00425C40">
        <w:rPr>
          <w:rFonts w:ascii="Tahoma" w:hAnsi="Tahoma" w:cs="Tahoma"/>
          <w:lang w:eastAsia="sl-SI"/>
        </w:rPr>
        <w:t xml:space="preserve"> </w:t>
      </w:r>
    </w:p>
    <w:p w14:paraId="18C9611D" w14:textId="77777777" w:rsidR="00827480" w:rsidRDefault="00827480" w:rsidP="00340405">
      <w:pPr>
        <w:keepNext/>
        <w:keepLines/>
        <w:spacing w:after="0" w:line="240" w:lineRule="auto"/>
        <w:jc w:val="both"/>
        <w:rPr>
          <w:rFonts w:ascii="Tahoma" w:eastAsia="Times New Roman" w:hAnsi="Tahoma" w:cs="Tahoma"/>
          <w:lang w:eastAsia="sl-SI"/>
        </w:rPr>
      </w:pPr>
    </w:p>
    <w:p w14:paraId="009F5168" w14:textId="77777777" w:rsidR="00827480" w:rsidRPr="00F17471" w:rsidRDefault="00827480" w:rsidP="00340405">
      <w:pPr>
        <w:keepNext/>
        <w:keepLines/>
        <w:spacing w:after="0" w:line="240" w:lineRule="auto"/>
        <w:jc w:val="both"/>
        <w:rPr>
          <w:rFonts w:ascii="Tahoma" w:hAnsi="Tahoma" w:cs="Tahoma"/>
          <w:b/>
        </w:rPr>
      </w:pPr>
      <w:r>
        <w:rPr>
          <w:rFonts w:ascii="Tahoma" w:hAnsi="Tahoma" w:cs="Tahoma"/>
          <w:b/>
        </w:rPr>
        <w:t>Gospodarski subjekt</w:t>
      </w:r>
      <w:r w:rsidRPr="00C63878">
        <w:rPr>
          <w:rFonts w:ascii="Tahoma" w:hAnsi="Tahoma" w:cs="Tahoma"/>
          <w:b/>
        </w:rPr>
        <w:t xml:space="preserve"> lahko ponudi blago drugih blagovnih znamk, vendar mora to kvalitetno, tehnično in po drugih lastnostih in uporabnosti ustrezati zahtevam iz razpisne dokumentacije. V primeru, da je pri posameznih </w:t>
      </w:r>
      <w:r>
        <w:rPr>
          <w:rFonts w:ascii="Tahoma" w:hAnsi="Tahoma" w:cs="Tahoma"/>
          <w:b/>
        </w:rPr>
        <w:t xml:space="preserve">postavkah </w:t>
      </w:r>
      <w:r w:rsidRPr="00C63878">
        <w:rPr>
          <w:rFonts w:ascii="Tahoma" w:hAnsi="Tahoma" w:cs="Tahoma"/>
          <w:b/>
        </w:rPr>
        <w:t>navedena blagovna znamka ali enakovredno, mora ponudnik ponuditi blago enake ali boljše kvalitete</w:t>
      </w:r>
      <w:r w:rsidR="00080DBC">
        <w:rPr>
          <w:rFonts w:ascii="Tahoma" w:hAnsi="Tahoma" w:cs="Tahoma"/>
          <w:b/>
        </w:rPr>
        <w:t xml:space="preserve"> </w:t>
      </w:r>
      <w:r w:rsidR="00080DBC" w:rsidRPr="00080DBC">
        <w:rPr>
          <w:rFonts w:ascii="Tahoma" w:hAnsi="Tahoma" w:cs="Tahoma"/>
          <w:b/>
        </w:rPr>
        <w:t>in za tako blago</w:t>
      </w:r>
      <w:r w:rsidR="00080DBC">
        <w:rPr>
          <w:rFonts w:ascii="Tahoma" w:hAnsi="Tahoma" w:cs="Tahoma"/>
          <w:b/>
        </w:rPr>
        <w:t xml:space="preserve"> </w:t>
      </w:r>
      <w:r w:rsidR="00100594">
        <w:rPr>
          <w:rFonts w:ascii="Tahoma" w:hAnsi="Tahoma" w:cs="Tahoma"/>
          <w:b/>
        </w:rPr>
        <w:t>za Prilogo</w:t>
      </w:r>
      <w:r w:rsidR="00080DBC">
        <w:rPr>
          <w:rFonts w:ascii="Tahoma" w:hAnsi="Tahoma" w:cs="Tahoma"/>
          <w:b/>
        </w:rPr>
        <w:t xml:space="preserve"> 2</w:t>
      </w:r>
      <w:r w:rsidR="00080DBC" w:rsidRPr="00080DBC">
        <w:rPr>
          <w:rFonts w:ascii="Tahoma" w:hAnsi="Tahoma" w:cs="Tahoma"/>
          <w:b/>
        </w:rPr>
        <w:t xml:space="preserve"> predloži</w:t>
      </w:r>
      <w:r w:rsidR="00080DBC">
        <w:rPr>
          <w:rFonts w:ascii="Tahoma" w:hAnsi="Tahoma" w:cs="Tahoma"/>
          <w:b/>
        </w:rPr>
        <w:t>ti</w:t>
      </w:r>
      <w:r w:rsidR="00080DBC" w:rsidRPr="00080DBC">
        <w:rPr>
          <w:rFonts w:ascii="Tahoma" w:hAnsi="Tahoma" w:cs="Tahoma"/>
          <w:b/>
        </w:rPr>
        <w:t xml:space="preserve"> tehnični list iz katerega je razvidna sestava ponujenega blaga</w:t>
      </w:r>
      <w:r w:rsidR="00080DBC">
        <w:rPr>
          <w:rFonts w:ascii="Tahoma" w:hAnsi="Tahoma" w:cs="Tahoma"/>
          <w:b/>
        </w:rPr>
        <w:t>.</w:t>
      </w:r>
    </w:p>
    <w:p w14:paraId="7B02BB46" w14:textId="77777777" w:rsidR="00827480" w:rsidRDefault="00827480" w:rsidP="00340405">
      <w:pPr>
        <w:keepNext/>
        <w:keepLines/>
        <w:tabs>
          <w:tab w:val="left" w:pos="360"/>
        </w:tabs>
        <w:spacing w:after="0" w:line="240" w:lineRule="auto"/>
        <w:jc w:val="both"/>
        <w:rPr>
          <w:rFonts w:ascii="Tahoma" w:eastAsia="Times New Roman" w:hAnsi="Tahoma" w:cs="Tahoma"/>
          <w:lang w:eastAsia="sl-SI"/>
        </w:rPr>
      </w:pPr>
    </w:p>
    <w:p w14:paraId="32D76AFC" w14:textId="77777777" w:rsidR="00827480" w:rsidRDefault="00827480" w:rsidP="00340405">
      <w:pPr>
        <w:keepNext/>
        <w:keepLines/>
        <w:spacing w:after="0" w:line="240" w:lineRule="auto"/>
        <w:jc w:val="both"/>
        <w:rPr>
          <w:rFonts w:ascii="Tahoma" w:hAnsi="Tahoma" w:cs="Tahoma"/>
        </w:rPr>
      </w:pPr>
    </w:p>
    <w:p w14:paraId="0D3022FC" w14:textId="77777777" w:rsidR="00827480" w:rsidRPr="007F3260" w:rsidRDefault="00827480" w:rsidP="00340405">
      <w:pPr>
        <w:keepNext/>
        <w:keepLines/>
        <w:spacing w:after="0" w:line="240" w:lineRule="auto"/>
        <w:jc w:val="both"/>
        <w:rPr>
          <w:rFonts w:ascii="Tahoma" w:hAnsi="Tahoma" w:cs="Tahoma"/>
        </w:rPr>
      </w:pPr>
      <w:r w:rsidRPr="007F3260">
        <w:rPr>
          <w:rFonts w:ascii="Tahoma" w:hAnsi="Tahoma" w:cs="Tahoma"/>
        </w:rPr>
        <w:t xml:space="preserve">Želeno je, da </w:t>
      </w:r>
      <w:r>
        <w:rPr>
          <w:rFonts w:ascii="Tahoma" w:hAnsi="Tahoma" w:cs="Tahoma"/>
        </w:rPr>
        <w:t>ponudnik</w:t>
      </w:r>
      <w:r w:rsidRPr="007F3260">
        <w:rPr>
          <w:rFonts w:ascii="Tahoma" w:hAnsi="Tahoma" w:cs="Tahoma"/>
        </w:rPr>
        <w:t xml:space="preserve"> zahtevano dokumentacijo </w:t>
      </w:r>
      <w:r>
        <w:rPr>
          <w:rFonts w:ascii="Tahoma" w:hAnsi="Tahoma" w:cs="Tahoma"/>
        </w:rPr>
        <w:t>predložijo</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 xml:space="preserve">je oštevilčeno/označeno v ponudbenem predračunu za </w:t>
      </w:r>
      <w:r w:rsidR="00E3072F">
        <w:rPr>
          <w:rFonts w:ascii="Tahoma" w:hAnsi="Tahoma" w:cs="Tahoma"/>
        </w:rPr>
        <w:t>2</w:t>
      </w:r>
      <w:r>
        <w:rPr>
          <w:rFonts w:ascii="Tahoma" w:hAnsi="Tahoma" w:cs="Tahoma"/>
        </w:rPr>
        <w:t>. sklop</w:t>
      </w:r>
      <w:r w:rsidRPr="007F3260">
        <w:rPr>
          <w:rFonts w:ascii="Tahoma" w:hAnsi="Tahoma" w:cs="Tahoma"/>
        </w:rPr>
        <w:t>.</w:t>
      </w:r>
    </w:p>
    <w:p w14:paraId="0ABAE46F" w14:textId="77777777" w:rsidR="002719C9" w:rsidRDefault="002719C9" w:rsidP="00340405">
      <w:pPr>
        <w:keepNext/>
        <w:keepLines/>
        <w:widowControl w:val="0"/>
        <w:spacing w:after="0" w:line="240" w:lineRule="auto"/>
        <w:ind w:left="426"/>
        <w:jc w:val="both"/>
        <w:rPr>
          <w:rFonts w:ascii="Tahoma" w:eastAsia="Times New Roman" w:hAnsi="Tahoma" w:cs="Tahoma"/>
          <w:lang w:eastAsia="sl-SI"/>
        </w:rPr>
      </w:pPr>
    </w:p>
    <w:p w14:paraId="3EDA235B" w14:textId="77777777" w:rsidR="002719C9" w:rsidRDefault="002719C9" w:rsidP="00340405">
      <w:pPr>
        <w:keepNext/>
        <w:keepLines/>
        <w:widowControl w:val="0"/>
        <w:spacing w:after="0" w:line="240" w:lineRule="auto"/>
        <w:ind w:left="426"/>
        <w:jc w:val="both"/>
        <w:rPr>
          <w:rFonts w:ascii="Tahoma" w:eastAsia="Times New Roman" w:hAnsi="Tahoma" w:cs="Tahoma"/>
          <w:lang w:eastAsia="sl-SI"/>
        </w:rPr>
      </w:pPr>
    </w:p>
    <w:p w14:paraId="37E023F1"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2CCF9C42"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p w14:paraId="33AA634C" w14:textId="77777777" w:rsidR="00827480" w:rsidRDefault="00827480" w:rsidP="00340405">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3938C1" w:rsidRPr="00357843" w14:paraId="3A22AAA2" w14:textId="77777777" w:rsidTr="00080DBC">
        <w:trPr>
          <w:trHeight w:val="235"/>
        </w:trPr>
        <w:tc>
          <w:tcPr>
            <w:tcW w:w="3402" w:type="dxa"/>
            <w:tcBorders>
              <w:bottom w:val="single" w:sz="4" w:space="0" w:color="auto"/>
            </w:tcBorders>
          </w:tcPr>
          <w:p w14:paraId="2AB033DA"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p w14:paraId="44C1F27C"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5F80530A"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58FE9839" w14:textId="77777777" w:rsidR="003938C1" w:rsidRPr="00357843" w:rsidRDefault="003938C1" w:rsidP="00340405">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3938C1" w:rsidRPr="00357843" w14:paraId="59309A5D" w14:textId="77777777" w:rsidTr="00080DBC">
        <w:trPr>
          <w:trHeight w:val="235"/>
        </w:trPr>
        <w:tc>
          <w:tcPr>
            <w:tcW w:w="3402" w:type="dxa"/>
            <w:tcBorders>
              <w:top w:val="single" w:sz="4" w:space="0" w:color="auto"/>
            </w:tcBorders>
          </w:tcPr>
          <w:p w14:paraId="5EF8E037"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0CBE963E" w14:textId="77777777" w:rsidR="003938C1" w:rsidRPr="00357843" w:rsidRDefault="003938C1" w:rsidP="00340405">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06969075" w14:textId="77777777" w:rsidR="003938C1" w:rsidRPr="00357843" w:rsidRDefault="003938C1" w:rsidP="00340405">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w:t>
            </w:r>
            <w:r w:rsidR="00080DBC" w:rsidRPr="00357843">
              <w:rPr>
                <w:rFonts w:ascii="Tahoma" w:hAnsi="Tahoma" w:cs="Tahoma"/>
                <w:snapToGrid w:val="0"/>
                <w:color w:val="000000"/>
                <w:sz w:val="20"/>
              </w:rPr>
              <w:t xml:space="preserve">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389ED507" w14:textId="77777777" w:rsidR="00746419" w:rsidRDefault="00347742" w:rsidP="00340405">
      <w:pPr>
        <w:keepNext/>
        <w:keepLines/>
        <w:spacing w:after="0" w:line="240" w:lineRule="auto"/>
        <w:rPr>
          <w:rFonts w:ascii="Tahoma" w:hAnsi="Tahoma" w:cs="Tahoma"/>
        </w:rPr>
      </w:pPr>
      <w:r w:rsidRPr="00347742">
        <w:rPr>
          <w:rFonts w:ascii="Times New Roman" w:eastAsia="Times New Roman" w:hAnsi="Times New Roman"/>
          <w:sz w:val="20"/>
          <w:szCs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1E993670" w14:textId="77777777" w:rsidTr="002377D5">
        <w:tc>
          <w:tcPr>
            <w:tcW w:w="9356" w:type="dxa"/>
          </w:tcPr>
          <w:p w14:paraId="405F2EF5" w14:textId="77777777" w:rsidR="001E6D4A" w:rsidRPr="004B5914" w:rsidRDefault="001E6D4A" w:rsidP="00340405">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76CA1A76" w14:textId="77777777" w:rsidR="004B5914" w:rsidRPr="00EC4317" w:rsidRDefault="004B5914" w:rsidP="00340405">
      <w:pPr>
        <w:keepNext/>
        <w:keepLines/>
        <w:spacing w:after="0" w:line="240" w:lineRule="auto"/>
        <w:jc w:val="both"/>
        <w:rPr>
          <w:rFonts w:ascii="Tahoma" w:eastAsia="Times New Roman" w:hAnsi="Tahoma" w:cs="Tahoma"/>
          <w:b/>
          <w:lang w:eastAsia="sl-SI"/>
        </w:rPr>
      </w:pPr>
    </w:p>
    <w:p w14:paraId="42660E6A" w14:textId="66A6751E" w:rsidR="00EC3759"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974F11">
        <w:rPr>
          <w:rFonts w:ascii="Tahoma" w:eastAsia="Times New Roman" w:hAnsi="Tahoma" w:cs="Tahoma"/>
          <w:b/>
          <w:lang w:eastAsia="sl-SI"/>
        </w:rPr>
        <w:t>ENLJ-SAL-267/25</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6043C190" w14:textId="77777777" w:rsidR="00EC3759" w:rsidRPr="00EC4317" w:rsidRDefault="00EC3759" w:rsidP="00340405">
      <w:pPr>
        <w:keepNext/>
        <w:keepLines/>
        <w:spacing w:after="0" w:line="240" w:lineRule="auto"/>
        <w:jc w:val="both"/>
        <w:rPr>
          <w:rFonts w:ascii="Tahoma" w:eastAsia="Times New Roman" w:hAnsi="Tahoma" w:cs="Tahoma"/>
          <w:b/>
          <w:lang w:eastAsia="sl-SI"/>
        </w:rPr>
      </w:pPr>
    </w:p>
    <w:p w14:paraId="22658EFA" w14:textId="77777777" w:rsidR="00EC3759" w:rsidRPr="00EC4317" w:rsidRDefault="00EC3759" w:rsidP="00340405">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D2AC23F" w14:textId="77777777" w:rsidR="00EC3759" w:rsidRPr="00EC4317" w:rsidRDefault="00EC3759" w:rsidP="00340405">
      <w:pPr>
        <w:keepNext/>
        <w:keepLines/>
        <w:tabs>
          <w:tab w:val="left" w:pos="4962"/>
        </w:tabs>
        <w:spacing w:after="0" w:line="240" w:lineRule="auto"/>
        <w:jc w:val="both"/>
        <w:rPr>
          <w:rFonts w:ascii="Tahoma" w:eastAsia="Times New Roman" w:hAnsi="Tahoma" w:cs="Tahoma"/>
          <w:b/>
          <w:lang w:eastAsia="sl-SI"/>
        </w:rPr>
      </w:pPr>
    </w:p>
    <w:p w14:paraId="5C6AB1EB" w14:textId="77777777" w:rsidR="00664114" w:rsidRPr="00E46BEB" w:rsidRDefault="00435E7F"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043865B5" w14:textId="77777777" w:rsidR="00EC3759" w:rsidRPr="009251DE" w:rsidRDefault="009251DE"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p>
    <w:p w14:paraId="02A2825C" w14:textId="77777777" w:rsidR="00385BA1" w:rsidRDefault="00436FA9" w:rsidP="00340405">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Pr>
          <w:rFonts w:ascii="Tahoma" w:eastAsia="Times New Roman" w:hAnsi="Tahoma" w:cs="Tahoma"/>
          <w:b/>
          <w:sz w:val="28"/>
          <w:lang w:eastAsia="sl-SI"/>
        </w:rPr>
        <w:t>i</w:t>
      </w:r>
      <w:r w:rsidRPr="00436FA9">
        <w:rPr>
          <w:rFonts w:ascii="Tahoma" w:eastAsia="Times New Roman" w:hAnsi="Tahoma" w:cs="Tahoma"/>
          <w:b/>
          <w:sz w:val="28"/>
          <w:lang w:eastAsia="sl-SI"/>
        </w:rPr>
        <w:t xml:space="preserve"> splošnega elektromateriala, svetil in baterij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2F6FC057" w14:textId="77777777" w:rsidR="00EC3759" w:rsidRPr="009251DE" w:rsidRDefault="00EC3759" w:rsidP="00340405">
      <w:pPr>
        <w:keepNext/>
        <w:keepLines/>
        <w:spacing w:after="0" w:line="240" w:lineRule="auto"/>
        <w:jc w:val="center"/>
        <w:rPr>
          <w:rFonts w:ascii="Tahoma" w:eastAsia="Times New Roman" w:hAnsi="Tahoma" w:cs="Tahoma"/>
          <w:b/>
          <w:sz w:val="28"/>
          <w:lang w:eastAsia="sl-SI"/>
        </w:rPr>
      </w:pPr>
    </w:p>
    <w:p w14:paraId="6D3296EE" w14:textId="77777777" w:rsidR="00EC3759" w:rsidRPr="00EC4317" w:rsidRDefault="00EC3759" w:rsidP="00340405">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8D52AB0" w14:textId="77777777" w:rsidR="00EC3759" w:rsidRPr="00EC4317" w:rsidRDefault="00EC3759" w:rsidP="00340405">
      <w:pPr>
        <w:keepNext/>
        <w:keepLines/>
        <w:spacing w:after="0" w:line="240" w:lineRule="auto"/>
        <w:ind w:left="1701" w:hanging="1701"/>
        <w:jc w:val="both"/>
        <w:rPr>
          <w:rFonts w:ascii="Tahoma" w:eastAsia="Times New Roman" w:hAnsi="Tahoma" w:cs="Tahoma"/>
          <w:b/>
          <w:lang w:eastAsia="sl-SI"/>
        </w:rPr>
      </w:pPr>
    </w:p>
    <w:p w14:paraId="34D37017" w14:textId="77777777" w:rsidR="00B2561E" w:rsidRDefault="00EC3759" w:rsidP="00340405">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p>
    <w:p w14:paraId="2E7FE724" w14:textId="77777777" w:rsidR="00EC3759" w:rsidRPr="00F75079" w:rsidRDefault="00EC3759" w:rsidP="00340405">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7BD3202C" w14:textId="77777777" w:rsidR="00EC3759" w:rsidRPr="00F75079" w:rsidRDefault="00EC3759" w:rsidP="00340405">
      <w:pPr>
        <w:keepNext/>
        <w:keepLines/>
        <w:spacing w:after="0" w:line="240" w:lineRule="auto"/>
        <w:jc w:val="both"/>
        <w:rPr>
          <w:rFonts w:ascii="Tahoma" w:eastAsia="Times New Roman" w:hAnsi="Tahoma" w:cs="Tahoma"/>
          <w:lang w:eastAsia="sl-SI"/>
        </w:rPr>
      </w:pPr>
    </w:p>
    <w:p w14:paraId="6D863EDA"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2262F99" w14:textId="77777777" w:rsidR="00EC3759" w:rsidRPr="00F75079" w:rsidRDefault="00EC3759" w:rsidP="00340405">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FCEAE8" w14:textId="77777777" w:rsidR="00EC3759" w:rsidRPr="00F75079" w:rsidRDefault="00EC3759" w:rsidP="00340405">
      <w:pPr>
        <w:keepNext/>
        <w:keepLines/>
        <w:tabs>
          <w:tab w:val="left" w:pos="1843"/>
        </w:tabs>
        <w:spacing w:after="0" w:line="240" w:lineRule="auto"/>
        <w:ind w:left="1701" w:hanging="1701"/>
        <w:jc w:val="both"/>
        <w:rPr>
          <w:rFonts w:ascii="Tahoma" w:eastAsia="Times New Roman" w:hAnsi="Tahoma" w:cs="Tahoma"/>
          <w:b/>
          <w:lang w:eastAsia="sl-SI"/>
        </w:rPr>
      </w:pPr>
    </w:p>
    <w:p w14:paraId="0ACC9675" w14:textId="77777777" w:rsidR="00EC3759" w:rsidRPr="00F75079" w:rsidRDefault="00EC3759" w:rsidP="00340405">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5B4C79D" w14:textId="77777777" w:rsidR="00EC3759" w:rsidRPr="00F75079" w:rsidRDefault="00EC3759" w:rsidP="00340405">
      <w:pPr>
        <w:keepNext/>
        <w:keepLines/>
        <w:tabs>
          <w:tab w:val="left" w:pos="1702"/>
        </w:tabs>
        <w:spacing w:after="0" w:line="240" w:lineRule="auto"/>
        <w:jc w:val="both"/>
        <w:rPr>
          <w:rFonts w:ascii="Tahoma" w:eastAsia="Times New Roman" w:hAnsi="Tahoma" w:cs="Tahoma"/>
          <w:b/>
          <w:lang w:eastAsia="sl-SI"/>
        </w:rPr>
      </w:pPr>
    </w:p>
    <w:p w14:paraId="635ACC51" w14:textId="77777777" w:rsidR="00EC3759" w:rsidRPr="00F75079" w:rsidRDefault="00EC3759" w:rsidP="00340405">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D5D2A0D"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6A22FA67" w14:textId="77777777" w:rsidR="00EC3759" w:rsidRPr="00F75079" w:rsidRDefault="00EC3759" w:rsidP="00340405">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AED3EC6"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5A8E0759"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15BCBDDF" w14:textId="77777777" w:rsidR="00EC3759" w:rsidRPr="00F75079" w:rsidRDefault="00EC3759" w:rsidP="00340405">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04CCD401" w14:textId="77777777" w:rsidR="00EC3759"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40EDE27C"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01168AC3" w14:textId="77777777" w:rsidR="00EC3759" w:rsidRPr="00EC4317" w:rsidRDefault="00EC3759" w:rsidP="00340405">
      <w:pPr>
        <w:keepNext/>
        <w:keepLines/>
        <w:tabs>
          <w:tab w:val="left" w:pos="709"/>
          <w:tab w:val="left" w:pos="1702"/>
        </w:tabs>
        <w:spacing w:after="0" w:line="240" w:lineRule="auto"/>
        <w:jc w:val="both"/>
        <w:rPr>
          <w:rFonts w:ascii="Tahoma" w:eastAsia="Times New Roman" w:hAnsi="Tahoma" w:cs="Tahoma"/>
          <w:lang w:eastAsia="sl-SI"/>
        </w:rPr>
      </w:pPr>
    </w:p>
    <w:p w14:paraId="58D61AE7"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UVODNE DOLOČBE</w:t>
      </w:r>
    </w:p>
    <w:p w14:paraId="28D2F560" w14:textId="77777777" w:rsidR="00EC3759" w:rsidRPr="00EC4317" w:rsidRDefault="00EC3759" w:rsidP="00340405">
      <w:pPr>
        <w:keepNext/>
        <w:keepLines/>
        <w:spacing w:after="0" w:line="240" w:lineRule="auto"/>
        <w:jc w:val="center"/>
        <w:rPr>
          <w:rFonts w:ascii="Tahoma" w:hAnsi="Tahoma" w:cs="Tahoma"/>
          <w:b/>
        </w:rPr>
      </w:pPr>
    </w:p>
    <w:p w14:paraId="401C2091"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21A3977"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131B3518" w14:textId="6F856A18" w:rsidR="004C6648" w:rsidRPr="00123166" w:rsidRDefault="00F26911" w:rsidP="00340405">
      <w:pPr>
        <w:keepNext/>
        <w:keepLines/>
        <w:spacing w:after="0" w:line="240" w:lineRule="auto"/>
        <w:jc w:val="both"/>
        <w:rPr>
          <w:rFonts w:ascii="Tahoma" w:hAnsi="Tahoma" w:cs="Tahoma"/>
          <w:szCs w:val="20"/>
          <w:lang w:val="x-none" w:eastAsia="sl-SI"/>
        </w:rPr>
      </w:pPr>
      <w:r w:rsidRPr="00345723">
        <w:rPr>
          <w:rFonts w:ascii="Tahoma" w:hAnsi="Tahoma" w:cs="Tahoma"/>
        </w:rPr>
        <w:t xml:space="preserve">Stranki okvirnega sporazuma uvodoma sporazumno ugotavljata, da je JAVNI HOLDING Ljubljana, </w:t>
      </w:r>
      <w:proofErr w:type="spellStart"/>
      <w:r w:rsidRPr="00345723">
        <w:rPr>
          <w:rFonts w:ascii="Tahoma" w:hAnsi="Tahoma" w:cs="Tahoma"/>
        </w:rPr>
        <w:t>d.o.o</w:t>
      </w:r>
      <w:proofErr w:type="spellEnd"/>
      <w:r w:rsidRPr="00345723">
        <w:rPr>
          <w:rFonts w:ascii="Tahoma" w:hAnsi="Tahoma" w:cs="Tahoma"/>
        </w:rPr>
        <w:t xml:space="preserve">., Verovškova ulica 70, Ljubljana, na podlagi pooblastila naročnika izvedel postopek oddaje javnega naročila št. </w:t>
      </w:r>
      <w:r w:rsidR="00974F11">
        <w:rPr>
          <w:rFonts w:ascii="Tahoma" w:eastAsia="Times New Roman" w:hAnsi="Tahoma" w:cs="Tahoma"/>
          <w:lang w:eastAsia="sl-SI"/>
        </w:rPr>
        <w:t>ENLJ-SAL-267/25</w:t>
      </w:r>
      <w:r w:rsidR="00232E66">
        <w:rPr>
          <w:rFonts w:ascii="Tahoma" w:eastAsia="Times New Roman" w:hAnsi="Tahoma" w:cs="Tahoma"/>
          <w:lang w:eastAsia="sl-SI"/>
        </w:rPr>
        <w:t xml:space="preserve"> </w:t>
      </w:r>
      <w:r w:rsidR="00232E66" w:rsidRPr="00A97791">
        <w:rPr>
          <w:rFonts w:ascii="Tahoma" w:eastAsia="Times New Roman" w:hAnsi="Tahoma" w:cs="Tahoma"/>
          <w:lang w:eastAsia="sl-SI"/>
        </w:rPr>
        <w:t>po postopku oddaje naročila male vrednosti, v skladu s 47. členom Zakona o javnem naročanju</w:t>
      </w:r>
      <w:r w:rsidR="00232E66" w:rsidRPr="00CF2487">
        <w:rPr>
          <w:rFonts w:ascii="Tahoma" w:eastAsia="Times New Roman" w:hAnsi="Tahoma" w:cs="Tahoma"/>
          <w:lang w:eastAsia="sl-SI"/>
        </w:rPr>
        <w:t xml:space="preserve"> (</w:t>
      </w:r>
      <w:r w:rsidR="00232E66" w:rsidRPr="001D7386">
        <w:rPr>
          <w:rFonts w:ascii="Tahoma" w:eastAsia="Times New Roman" w:hAnsi="Tahoma" w:cs="Tahoma"/>
          <w:lang w:eastAsia="sl-SI"/>
        </w:rPr>
        <w:t>Ur. l. RS, št. 91/15</w:t>
      </w:r>
      <w:r w:rsidR="00A66C4E">
        <w:rPr>
          <w:rFonts w:ascii="Tahoma" w:eastAsia="Times New Roman" w:hAnsi="Tahoma" w:cs="Tahoma"/>
          <w:lang w:eastAsia="sl-SI"/>
        </w:rPr>
        <w:t xml:space="preserve"> s spremembami</w:t>
      </w:r>
      <w:r w:rsidR="00232E66" w:rsidRPr="00CF2487">
        <w:rPr>
          <w:rFonts w:ascii="Tahoma" w:eastAsia="Times New Roman" w:hAnsi="Tahoma" w:cs="Tahoma"/>
          <w:lang w:eastAsia="sl-SI"/>
        </w:rPr>
        <w:t xml:space="preserve">; v nadaljnjem besedilu: ZJN-3), ki je bilo objavljeno na Portalu javnih naročil dne </w:t>
      </w:r>
      <w:r w:rsidR="00232E66">
        <w:rPr>
          <w:rFonts w:ascii="Tahoma" w:eastAsia="Times New Roman" w:hAnsi="Tahoma" w:cs="Tahoma"/>
          <w:lang w:eastAsia="sl-SI"/>
        </w:rPr>
        <w:t>__________</w:t>
      </w:r>
      <w:r w:rsidR="00232E66" w:rsidRPr="00CF2487">
        <w:rPr>
          <w:rFonts w:ascii="Tahoma" w:eastAsia="Times New Roman" w:hAnsi="Tahoma" w:cs="Tahoma"/>
          <w:lang w:eastAsia="sl-SI"/>
        </w:rPr>
        <w:t xml:space="preserve">, pod št. objave </w:t>
      </w:r>
      <w:r w:rsidR="00232E66" w:rsidRPr="00385BA1">
        <w:rPr>
          <w:rFonts w:ascii="Tahoma" w:eastAsia="Times New Roman" w:hAnsi="Tahoma" w:cs="Tahoma"/>
          <w:lang w:eastAsia="sl-SI"/>
        </w:rPr>
        <w:t>JN_</w:t>
      </w:r>
      <w:r w:rsidR="00232E66">
        <w:rPr>
          <w:rFonts w:ascii="Tahoma" w:eastAsia="Times New Roman" w:hAnsi="Tahoma" w:cs="Tahoma"/>
          <w:lang w:eastAsia="sl-SI"/>
        </w:rPr>
        <w:t>_____</w:t>
      </w:r>
      <w:r w:rsidR="00232E66" w:rsidRPr="00385BA1">
        <w:rPr>
          <w:rFonts w:ascii="Tahoma" w:eastAsia="Times New Roman" w:hAnsi="Tahoma" w:cs="Tahoma"/>
          <w:lang w:eastAsia="sl-SI"/>
        </w:rPr>
        <w:t>/20</w:t>
      </w:r>
      <w:r w:rsidR="00A66C4E">
        <w:rPr>
          <w:rFonts w:ascii="Tahoma" w:eastAsia="Times New Roman" w:hAnsi="Tahoma" w:cs="Tahoma"/>
          <w:lang w:eastAsia="sl-SI"/>
        </w:rPr>
        <w:t>2</w:t>
      </w:r>
      <w:r w:rsidR="00613362">
        <w:rPr>
          <w:rFonts w:ascii="Tahoma" w:eastAsia="Times New Roman" w:hAnsi="Tahoma" w:cs="Tahoma"/>
          <w:lang w:eastAsia="sl-SI"/>
        </w:rPr>
        <w:t>4</w:t>
      </w:r>
      <w:r w:rsidR="00232E66" w:rsidRPr="00385BA1">
        <w:rPr>
          <w:rFonts w:ascii="Tahoma" w:eastAsia="Times New Roman" w:hAnsi="Tahoma" w:cs="Tahoma"/>
          <w:lang w:eastAsia="sl-SI"/>
        </w:rPr>
        <w:t>-</w:t>
      </w:r>
      <w:r w:rsidR="00232E66">
        <w:rPr>
          <w:rFonts w:ascii="Tahoma" w:eastAsia="Times New Roman" w:hAnsi="Tahoma" w:cs="Tahoma"/>
          <w:lang w:eastAsia="sl-SI"/>
        </w:rPr>
        <w:t>___</w:t>
      </w:r>
      <w:r w:rsidR="00232E66" w:rsidRPr="00CF2487">
        <w:rPr>
          <w:rFonts w:ascii="Tahoma" w:eastAsia="Times New Roman" w:hAnsi="Tahoma" w:cs="Tahoma"/>
          <w:lang w:eastAsia="sl-SI"/>
        </w:rPr>
        <w:t xml:space="preserve"> z namenom sklenitve </w:t>
      </w:r>
      <w:r w:rsidR="00232E66">
        <w:rPr>
          <w:rFonts w:ascii="Tahoma" w:eastAsia="Times New Roman" w:hAnsi="Tahoma" w:cs="Tahoma"/>
          <w:lang w:eastAsia="sl-SI"/>
        </w:rPr>
        <w:t>okvirnega sporazuma</w:t>
      </w:r>
      <w:r w:rsidR="00232E66" w:rsidRPr="00CF2487">
        <w:rPr>
          <w:rFonts w:ascii="Tahoma" w:eastAsia="Times New Roman" w:hAnsi="Tahoma" w:cs="Tahoma"/>
          <w:lang w:eastAsia="sl-SI"/>
        </w:rPr>
        <w:t xml:space="preserve"> </w:t>
      </w:r>
      <w:r w:rsidR="00232E66"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4E38ED">
        <w:rPr>
          <w:rFonts w:ascii="Tahoma" w:eastAsia="Times New Roman" w:hAnsi="Tahoma" w:cs="Tahoma"/>
          <w:lang w:eastAsia="sl-SI"/>
        </w:rPr>
        <w:t xml:space="preserve">Dobavo splošnega elektromateriala, svetil in baterij </w:t>
      </w:r>
      <w:r w:rsidR="004C6648">
        <w:rPr>
          <w:rFonts w:ascii="Tahoma" w:eastAsia="Times New Roman" w:hAnsi="Tahoma" w:cs="Tahoma"/>
          <w:lang w:eastAsia="sl-SI"/>
        </w:rPr>
        <w:t>za _.</w:t>
      </w:r>
      <w:r w:rsidR="004E38ED">
        <w:rPr>
          <w:rFonts w:ascii="Tahoma" w:eastAsia="Times New Roman" w:hAnsi="Tahoma" w:cs="Tahoma"/>
          <w:lang w:eastAsia="sl-SI"/>
        </w:rPr>
        <w:t>sklop</w:t>
      </w:r>
      <w:r w:rsidR="004C6648">
        <w:rPr>
          <w:rFonts w:ascii="Tahoma" w:eastAsia="Times New Roman" w:hAnsi="Tahoma" w:cs="Tahoma"/>
          <w:lang w:eastAsia="sl-SI"/>
        </w:rPr>
        <w:t>:___________________</w:t>
      </w:r>
      <w:r w:rsidR="00CF2487" w:rsidRPr="00CF2487">
        <w:rPr>
          <w:rFonts w:ascii="Tahoma" w:eastAsia="Times New Roman" w:hAnsi="Tahoma" w:cs="Tahoma"/>
          <w:lang w:eastAsia="sl-SI"/>
        </w:rPr>
        <w:t xml:space="preserve">«, v katerem je naročnik izvajalca izbral na podlagi cenovno najugodnejše ponudbe in na podlagi pogojev, opredeljenih v razpisni dokumentaciji naročnika št. </w:t>
      </w:r>
      <w:r w:rsidR="00974F11">
        <w:rPr>
          <w:rFonts w:ascii="Tahoma" w:eastAsia="Times New Roman" w:hAnsi="Tahoma" w:cs="Tahoma"/>
          <w:lang w:eastAsia="sl-SI"/>
        </w:rPr>
        <w:t>ENLJ-SAL-267/25</w:t>
      </w:r>
      <w:r w:rsidR="004C6648" w:rsidRPr="00123166">
        <w:rPr>
          <w:rFonts w:ascii="Tahoma" w:hAnsi="Tahoma" w:cs="Tahoma"/>
          <w:szCs w:val="20"/>
          <w:lang w:eastAsia="sl-SI"/>
        </w:rPr>
        <w:t>.</w:t>
      </w:r>
    </w:p>
    <w:p w14:paraId="15D0894D" w14:textId="77777777" w:rsidR="00EC3759" w:rsidRPr="00CF2487" w:rsidRDefault="00EC3759" w:rsidP="00340405">
      <w:pPr>
        <w:pStyle w:val="Telobesedila"/>
        <w:keepNext/>
        <w:keepLines/>
        <w:widowControl/>
        <w:rPr>
          <w:rFonts w:ascii="Tahoma" w:hAnsi="Tahoma" w:cs="Tahoma"/>
          <w:b w:val="0"/>
          <w:sz w:val="22"/>
          <w:szCs w:val="22"/>
          <w:lang w:val="sl-SI"/>
        </w:rPr>
      </w:pPr>
    </w:p>
    <w:p w14:paraId="7C300F8F" w14:textId="77777777" w:rsidR="00A52674" w:rsidRPr="00A52674" w:rsidRDefault="00A52674" w:rsidP="00340405">
      <w:pPr>
        <w:keepNext/>
        <w:keepLines/>
        <w:suppressAutoHyphens/>
        <w:spacing w:after="0" w:line="240" w:lineRule="auto"/>
        <w:jc w:val="both"/>
        <w:rPr>
          <w:rFonts w:ascii="Tahoma" w:eastAsia="Times New Roman" w:hAnsi="Tahoma" w:cs="Tahoma"/>
          <w:lang w:eastAsia="x-none"/>
        </w:rPr>
      </w:pPr>
      <w:r w:rsidRPr="00A52674">
        <w:rPr>
          <w:rFonts w:ascii="Tahoma" w:eastAsia="Times New Roman" w:hAnsi="Tahoma" w:cs="Tahoma"/>
          <w:lang w:eastAsia="x-none"/>
        </w:rPr>
        <w:t xml:space="preserve">S tem okvirnim sporazumom se naročnik in </w:t>
      </w:r>
      <w:r w:rsidR="006506BC">
        <w:rPr>
          <w:rFonts w:ascii="Tahoma" w:eastAsia="Times New Roman" w:hAnsi="Tahoma" w:cs="Tahoma"/>
          <w:lang w:eastAsia="x-none"/>
        </w:rPr>
        <w:t>izvajalec</w:t>
      </w:r>
      <w:r w:rsidRPr="00A52674">
        <w:rPr>
          <w:rFonts w:ascii="Tahoma" w:eastAsia="Times New Roman" w:hAnsi="Tahoma" w:cs="Tahoma"/>
          <w:lang w:eastAsia="x-none"/>
        </w:rPr>
        <w:t xml:space="preserve"> dogovorita o pogojih izvajanja predmeta okvirnega sporazuma.</w:t>
      </w:r>
    </w:p>
    <w:p w14:paraId="5AD1D0D1" w14:textId="77777777" w:rsidR="007470ED" w:rsidRDefault="007470ED" w:rsidP="00340405">
      <w:pPr>
        <w:keepNext/>
        <w:keepLines/>
        <w:spacing w:after="0" w:line="240" w:lineRule="auto"/>
        <w:rPr>
          <w:rFonts w:ascii="Tahoma" w:eastAsia="Times New Roman" w:hAnsi="Tahoma" w:cs="Tahoma"/>
          <w:b/>
          <w:lang w:eastAsia="sl-SI"/>
        </w:rPr>
      </w:pPr>
    </w:p>
    <w:p w14:paraId="09F5167D" w14:textId="77777777" w:rsidR="00B63436" w:rsidRDefault="00B63436">
      <w:pPr>
        <w:spacing w:after="0" w:line="240" w:lineRule="auto"/>
        <w:rPr>
          <w:rFonts w:ascii="Tahoma" w:eastAsia="Times New Roman" w:hAnsi="Tahoma" w:cs="Tahoma"/>
          <w:b/>
          <w:lang w:eastAsia="sl-SI"/>
        </w:rPr>
      </w:pPr>
      <w:r>
        <w:rPr>
          <w:rFonts w:ascii="Tahoma" w:hAnsi="Tahoma" w:cs="Tahoma"/>
          <w:b/>
        </w:rPr>
        <w:br w:type="page"/>
      </w:r>
    </w:p>
    <w:p w14:paraId="3E44C31C" w14:textId="6C440EB5"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14:paraId="6EFDD333" w14:textId="77777777" w:rsidR="00EC3759" w:rsidRPr="00EC4317" w:rsidRDefault="00EC3759" w:rsidP="00340405">
      <w:pPr>
        <w:keepNext/>
        <w:keepLines/>
        <w:tabs>
          <w:tab w:val="left" w:pos="3005"/>
        </w:tabs>
        <w:spacing w:after="0" w:line="240" w:lineRule="auto"/>
        <w:ind w:left="1077"/>
        <w:jc w:val="center"/>
        <w:rPr>
          <w:rFonts w:ascii="Tahoma" w:eastAsia="Times New Roman" w:hAnsi="Tahoma" w:cs="Tahoma"/>
          <w:b/>
          <w:color w:val="000000"/>
          <w:lang w:eastAsia="sl-SI"/>
        </w:rPr>
      </w:pPr>
    </w:p>
    <w:p w14:paraId="1A9C370D"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5F8BA5F" w14:textId="77777777" w:rsidR="00EC3759" w:rsidRPr="00EC4317" w:rsidRDefault="00EC3759" w:rsidP="00340405">
      <w:pPr>
        <w:pStyle w:val="Odstavekseznama"/>
        <w:keepNext/>
        <w:keepLines/>
        <w:ind w:left="360"/>
        <w:jc w:val="both"/>
        <w:rPr>
          <w:rFonts w:ascii="Tahoma" w:hAnsi="Tahoma" w:cs="Tahoma"/>
          <w:noProof/>
          <w:sz w:val="22"/>
          <w:szCs w:val="22"/>
        </w:rPr>
      </w:pPr>
    </w:p>
    <w:p w14:paraId="6212C7BE" w14:textId="6F44A8EE" w:rsidR="004C6648" w:rsidRPr="00123166" w:rsidRDefault="00A52674" w:rsidP="00340405">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8900E6" w:rsidRPr="008900E6">
        <w:rPr>
          <w:rFonts w:ascii="Tahoma" w:eastAsia="Times New Roman" w:hAnsi="Tahoma" w:cs="Tahoma"/>
          <w:lang w:eastAsia="sl-SI"/>
        </w:rPr>
        <w:t xml:space="preserve">splošnega </w:t>
      </w:r>
      <w:r w:rsidR="008900E6" w:rsidRPr="004E67A1">
        <w:rPr>
          <w:rFonts w:ascii="Tahoma" w:eastAsia="Times New Roman" w:hAnsi="Tahoma" w:cs="Tahoma"/>
          <w:lang w:eastAsia="sl-SI"/>
        </w:rPr>
        <w:t>elektromateriala, svetil in baterij</w:t>
      </w:r>
      <w:r w:rsidR="008900E6" w:rsidRPr="008900E6">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(v nadaljevanju: </w:t>
      </w:r>
      <w:r w:rsidR="004C6648">
        <w:rPr>
          <w:rFonts w:ascii="Tahoma" w:eastAsia="Times New Roman" w:hAnsi="Tahoma" w:cs="Tahoma"/>
          <w:lang w:eastAsia="sl-SI"/>
        </w:rPr>
        <w:t>blago</w:t>
      </w:r>
      <w:r w:rsidR="004C6648" w:rsidRPr="00A52674">
        <w:rPr>
          <w:rFonts w:ascii="Tahoma" w:eastAsia="Times New Roman" w:hAnsi="Tahoma" w:cs="Tahoma"/>
          <w:lang w:eastAsia="sl-SI"/>
        </w:rPr>
        <w:t xml:space="preserve">), </w:t>
      </w:r>
      <w:r w:rsidR="004C6648" w:rsidRPr="00123166">
        <w:rPr>
          <w:rFonts w:ascii="Tahoma" w:eastAsia="Times New Roman" w:hAnsi="Tahoma" w:cs="Tahoma"/>
          <w:lang w:eastAsia="sl-SI"/>
        </w:rPr>
        <w:t>v količinah in dinamiki, ki jih naročnik po obsegu in časovno ne more vnaprej določiti,</w:t>
      </w:r>
      <w:r w:rsidR="004C6648" w:rsidRPr="00123166">
        <w:rPr>
          <w:rFonts w:ascii="Tahoma" w:hAnsi="Tahoma" w:cs="Tahoma"/>
          <w:bCs/>
        </w:rPr>
        <w:t xml:space="preserve"> v skladu </w:t>
      </w:r>
      <w:r w:rsidR="004C6648">
        <w:rPr>
          <w:rFonts w:ascii="Tahoma" w:hAnsi="Tahoma" w:cs="Tahoma"/>
          <w:bCs/>
        </w:rPr>
        <w:t>z</w:t>
      </w:r>
      <w:r w:rsidR="004C6648" w:rsidRPr="00123166">
        <w:rPr>
          <w:rFonts w:ascii="Tahoma" w:hAnsi="Tahoma" w:cs="Tahoma"/>
          <w:bCs/>
        </w:rPr>
        <w:t xml:space="preserve"> razpisn</w:t>
      </w:r>
      <w:r w:rsidR="004C6648">
        <w:rPr>
          <w:rFonts w:ascii="Tahoma" w:hAnsi="Tahoma" w:cs="Tahoma"/>
          <w:bCs/>
        </w:rPr>
        <w:t>o</w:t>
      </w:r>
      <w:r w:rsidR="004C6648" w:rsidRPr="00123166">
        <w:rPr>
          <w:rFonts w:ascii="Tahoma" w:hAnsi="Tahoma" w:cs="Tahoma"/>
          <w:bCs/>
        </w:rPr>
        <w:t xml:space="preserve"> dokumentacij</w:t>
      </w:r>
      <w:r w:rsidR="004C6648">
        <w:rPr>
          <w:rFonts w:ascii="Tahoma" w:hAnsi="Tahoma" w:cs="Tahoma"/>
          <w:bCs/>
        </w:rPr>
        <w:t>o</w:t>
      </w:r>
      <w:r w:rsidR="004C6648" w:rsidRPr="00123166">
        <w:rPr>
          <w:rFonts w:ascii="Tahoma" w:hAnsi="Tahoma" w:cs="Tahoma"/>
          <w:bCs/>
        </w:rPr>
        <w:t xml:space="preserve"> naročnika št. </w:t>
      </w:r>
      <w:r w:rsidR="00974F11">
        <w:rPr>
          <w:rFonts w:ascii="Tahoma" w:hAnsi="Tahoma" w:cs="Tahoma"/>
          <w:bCs/>
        </w:rPr>
        <w:t>ENLJ-SAL-267/25</w:t>
      </w:r>
      <w:r w:rsidR="004C6648">
        <w:rPr>
          <w:rFonts w:ascii="Tahoma" w:hAnsi="Tahoma" w:cs="Tahoma"/>
          <w:bCs/>
        </w:rPr>
        <w:t xml:space="preserve"> </w:t>
      </w:r>
      <w:r w:rsidR="004C6648" w:rsidRPr="00123166">
        <w:rPr>
          <w:rFonts w:ascii="Tahoma" w:hAnsi="Tahoma" w:cs="Tahoma"/>
          <w:bCs/>
        </w:rPr>
        <w:t xml:space="preserve">(v nadaljevanju: razpisna dokumentacija), </w:t>
      </w:r>
      <w:r w:rsidR="004C6648" w:rsidRPr="006722EA">
        <w:rPr>
          <w:rFonts w:ascii="Tahoma" w:hAnsi="Tahoma" w:cs="Tahoma"/>
        </w:rPr>
        <w:t xml:space="preserve">na podlagi ponudbe izvajalca št. ____________ z dne _______________, </w:t>
      </w:r>
      <w:r w:rsidR="009A2393" w:rsidRPr="006722EA">
        <w:rPr>
          <w:rFonts w:ascii="Tahoma" w:hAnsi="Tahoma" w:cs="Tahoma"/>
        </w:rPr>
        <w:t xml:space="preserve">na podlagi ponudbe </w:t>
      </w:r>
      <w:r w:rsidR="009A2393">
        <w:rPr>
          <w:rFonts w:ascii="Tahoma" w:hAnsi="Tahoma" w:cs="Tahoma"/>
        </w:rPr>
        <w:t xml:space="preserve">izvajalca </w:t>
      </w:r>
      <w:r w:rsidR="009A2393" w:rsidRPr="006722EA">
        <w:rPr>
          <w:rFonts w:ascii="Tahoma" w:hAnsi="Tahoma" w:cs="Tahoma"/>
        </w:rPr>
        <w:t>št. ______________</w:t>
      </w:r>
      <w:r w:rsidR="009A2393">
        <w:rPr>
          <w:rFonts w:ascii="Tahoma" w:hAnsi="Tahoma" w:cs="Tahoma"/>
        </w:rPr>
        <w:t>,</w:t>
      </w:r>
      <w:r w:rsidR="009A2393" w:rsidRPr="006722EA">
        <w:rPr>
          <w:rFonts w:ascii="Tahoma" w:hAnsi="Tahoma" w:cs="Tahoma"/>
        </w:rPr>
        <w:t xml:space="preserve"> podane na pogajanjih dne __________, ki je priloga št. </w:t>
      </w:r>
      <w:r w:rsidR="009A2393">
        <w:rPr>
          <w:rFonts w:ascii="Tahoma" w:hAnsi="Tahoma" w:cs="Tahoma"/>
        </w:rPr>
        <w:t>2</w:t>
      </w:r>
      <w:r w:rsidR="009A2393" w:rsidRPr="006722EA">
        <w:rPr>
          <w:rFonts w:ascii="Tahoma" w:hAnsi="Tahoma" w:cs="Tahoma"/>
        </w:rPr>
        <w:t xml:space="preserve"> te</w:t>
      </w:r>
      <w:r w:rsidR="009A2393">
        <w:rPr>
          <w:rFonts w:ascii="Tahoma" w:hAnsi="Tahoma" w:cs="Tahoma"/>
        </w:rPr>
        <w:t>ga okvirnega sporazuma</w:t>
      </w:r>
      <w:r w:rsidR="009A2393" w:rsidRPr="00B5769A">
        <w:rPr>
          <w:rFonts w:ascii="Tahoma" w:hAnsi="Tahoma" w:cs="Tahoma"/>
        </w:rPr>
        <w:t xml:space="preserve"> (v nadaljevanju: ponudba izvajalca) </w:t>
      </w:r>
      <w:r w:rsidR="009A2393" w:rsidRPr="006722EA">
        <w:rPr>
          <w:rFonts w:ascii="Tahoma" w:hAnsi="Tahoma" w:cs="Tahoma"/>
        </w:rPr>
        <w:t xml:space="preserve">in na podlagi ponudbenega predračuna izvajalca </w:t>
      </w:r>
      <w:r w:rsidR="009A2393">
        <w:rPr>
          <w:rFonts w:ascii="Tahoma" w:eastAsia="Times New Roman" w:hAnsi="Tahoma" w:cs="Tahoma"/>
          <w:lang w:eastAsia="sl-SI"/>
        </w:rPr>
        <w:t>podanega na pogajanjih</w:t>
      </w:r>
      <w:r w:rsidR="009A2393" w:rsidRPr="00B55FFF">
        <w:rPr>
          <w:rFonts w:ascii="Tahoma" w:eastAsia="Times New Roman" w:hAnsi="Tahoma" w:cs="Tahoma"/>
          <w:lang w:eastAsia="sl-SI"/>
        </w:rPr>
        <w:t xml:space="preserve"> </w:t>
      </w:r>
      <w:r w:rsidR="009A2393" w:rsidRPr="006722EA">
        <w:rPr>
          <w:rFonts w:ascii="Tahoma" w:hAnsi="Tahoma" w:cs="Tahoma"/>
        </w:rPr>
        <w:t>dne</w:t>
      </w:r>
      <w:r w:rsidR="009A2393">
        <w:rPr>
          <w:rFonts w:ascii="Tahoma" w:hAnsi="Tahoma" w:cs="Tahoma"/>
        </w:rPr>
        <w:t xml:space="preserve"> </w:t>
      </w:r>
      <w:r w:rsidR="009A2393" w:rsidRPr="006722EA">
        <w:rPr>
          <w:rFonts w:ascii="Tahoma" w:hAnsi="Tahoma" w:cs="Tahoma"/>
        </w:rPr>
        <w:t>______</w:t>
      </w:r>
      <w:r w:rsidR="009A2393">
        <w:rPr>
          <w:rFonts w:ascii="Tahoma" w:hAnsi="Tahoma" w:cs="Tahoma"/>
        </w:rPr>
        <w:t>____</w:t>
      </w:r>
      <w:r w:rsidR="009A2393" w:rsidRPr="006722EA">
        <w:rPr>
          <w:rFonts w:ascii="Tahoma" w:hAnsi="Tahoma" w:cs="Tahoma"/>
        </w:rPr>
        <w:t xml:space="preserve">, ki je priloga št. </w:t>
      </w:r>
      <w:r w:rsidR="009A2393">
        <w:rPr>
          <w:rFonts w:ascii="Tahoma" w:hAnsi="Tahoma" w:cs="Tahoma"/>
        </w:rPr>
        <w:t>1</w:t>
      </w:r>
      <w:r w:rsidR="009A2393" w:rsidRPr="006722EA">
        <w:rPr>
          <w:rFonts w:ascii="Tahoma" w:hAnsi="Tahoma" w:cs="Tahoma"/>
        </w:rPr>
        <w:t xml:space="preserve"> te</w:t>
      </w:r>
      <w:r w:rsidR="009A2393">
        <w:rPr>
          <w:rFonts w:ascii="Tahoma" w:hAnsi="Tahoma" w:cs="Tahoma"/>
        </w:rPr>
        <w:t>ga okvirnega sporazuma</w:t>
      </w:r>
      <w:r w:rsidR="009A2393" w:rsidRPr="006722EA">
        <w:rPr>
          <w:rFonts w:ascii="Tahoma" w:hAnsi="Tahoma" w:cs="Tahoma"/>
        </w:rPr>
        <w:t xml:space="preserve"> (v nadaljevanju: ponudbeni predračun izvajalca)</w:t>
      </w:r>
      <w:r w:rsidR="009A2393" w:rsidRPr="003F4255">
        <w:rPr>
          <w:rFonts w:ascii="Tahoma" w:hAnsi="Tahoma" w:cs="Tahoma"/>
        </w:rPr>
        <w:t xml:space="preserve"> </w:t>
      </w:r>
      <w:r w:rsidR="004C6648" w:rsidRPr="003F4255">
        <w:rPr>
          <w:rFonts w:ascii="Tahoma" w:hAnsi="Tahoma" w:cs="Tahoma"/>
        </w:rPr>
        <w:t xml:space="preserve">ter v skladu z vsebino zahtev javnega naročila št. </w:t>
      </w:r>
      <w:r w:rsidR="00974F11">
        <w:rPr>
          <w:rFonts w:ascii="Tahoma" w:hAnsi="Tahoma" w:cs="Tahoma"/>
        </w:rPr>
        <w:t>ENLJ-SAL-267/25</w:t>
      </w:r>
      <w:r w:rsidR="004C6648" w:rsidRPr="003F4255">
        <w:rPr>
          <w:rFonts w:ascii="Tahoma" w:hAnsi="Tahoma" w:cs="Tahoma"/>
        </w:rPr>
        <w:t>, in sicer vse po pravilih stroke, s skrbnostjo dobrega strokovnjaka ter v skladu</w:t>
      </w:r>
      <w:r w:rsidR="004C6648">
        <w:rPr>
          <w:rFonts w:ascii="Tahoma" w:hAnsi="Tahoma" w:cs="Tahoma"/>
        </w:rPr>
        <w:t xml:space="preserve"> tem okvirnim sporazumom</w:t>
      </w:r>
      <w:r w:rsidR="004C6648" w:rsidRPr="00123166">
        <w:rPr>
          <w:rFonts w:ascii="Tahoma" w:eastAsia="Times New Roman" w:hAnsi="Tahoma" w:cs="Tahoma"/>
          <w:lang w:eastAsia="sl-SI"/>
        </w:rPr>
        <w:t>.</w:t>
      </w:r>
    </w:p>
    <w:p w14:paraId="0585C055"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2CE7D6E4" w14:textId="77777777" w:rsidR="00B63436" w:rsidRPr="00391EEB" w:rsidRDefault="00B63436" w:rsidP="00B63436">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552BC0A5" w14:textId="77777777" w:rsidR="00B63436" w:rsidRPr="00DC4CE4" w:rsidRDefault="00B63436" w:rsidP="00B63436">
      <w:pPr>
        <w:keepNext/>
        <w:keepLines/>
        <w:widowControl w:val="0"/>
        <w:spacing w:after="0" w:line="240" w:lineRule="auto"/>
        <w:jc w:val="both"/>
        <w:rPr>
          <w:rFonts w:ascii="Tahoma" w:eastAsia="Times New Roman" w:hAnsi="Tahoma" w:cs="Tahoma"/>
          <w:lang w:eastAsia="sl-SI"/>
        </w:rPr>
      </w:pPr>
    </w:p>
    <w:p w14:paraId="0A8A4F4A" w14:textId="77777777" w:rsidR="00B63436" w:rsidRDefault="00B63436" w:rsidP="00B63436">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le tisto 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77107916" w14:textId="77777777" w:rsidR="00B63436" w:rsidRDefault="00B63436" w:rsidP="00B63436">
      <w:pPr>
        <w:keepNext/>
        <w:keepLines/>
        <w:widowControl w:val="0"/>
        <w:suppressAutoHyphens/>
        <w:spacing w:after="0" w:line="240" w:lineRule="auto"/>
        <w:jc w:val="both"/>
        <w:rPr>
          <w:rFonts w:ascii="Tahoma" w:eastAsia="Times New Roman" w:hAnsi="Tahoma" w:cs="Tahoma"/>
          <w:b/>
          <w:color w:val="000000"/>
          <w:lang w:eastAsia="sl-SI"/>
        </w:rPr>
      </w:pPr>
    </w:p>
    <w:p w14:paraId="4E022B77" w14:textId="77777777" w:rsidR="00B63436" w:rsidRDefault="00B63436" w:rsidP="00B63436">
      <w:pPr>
        <w:keepNext/>
        <w:keepLines/>
        <w:widowControl w:val="0"/>
        <w:suppressAutoHyphen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p>
    <w:p w14:paraId="12899A15" w14:textId="77777777" w:rsidR="004C6648" w:rsidRDefault="004C6648" w:rsidP="00340405">
      <w:pPr>
        <w:keepNext/>
        <w:keepLines/>
        <w:suppressAutoHyphens/>
        <w:spacing w:after="0" w:line="240" w:lineRule="auto"/>
        <w:jc w:val="both"/>
        <w:rPr>
          <w:rFonts w:ascii="Tahoma" w:eastAsia="Times New Roman" w:hAnsi="Tahoma" w:cs="Tahoma"/>
          <w:b/>
          <w:color w:val="000000"/>
          <w:lang w:eastAsia="sl-SI"/>
        </w:rPr>
      </w:pPr>
    </w:p>
    <w:p w14:paraId="43E8E388" w14:textId="77777777" w:rsidR="004C6648" w:rsidRPr="00C665D5" w:rsidRDefault="004C6648"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586DB252" w14:textId="77777777" w:rsidR="004C6648" w:rsidRPr="00C665D5" w:rsidRDefault="004C6648" w:rsidP="00340405">
      <w:pPr>
        <w:keepNext/>
        <w:keepLines/>
        <w:spacing w:after="0" w:line="240" w:lineRule="auto"/>
        <w:jc w:val="both"/>
        <w:rPr>
          <w:rFonts w:ascii="Tahoma" w:hAnsi="Tahoma" w:cs="Tahoma"/>
          <w:b/>
          <w:szCs w:val="20"/>
          <w:lang w:eastAsia="sl-SI"/>
        </w:rPr>
      </w:pPr>
    </w:p>
    <w:p w14:paraId="325960ED" w14:textId="77777777" w:rsidR="00B63436" w:rsidRPr="003F4255" w:rsidRDefault="00B63436" w:rsidP="00B63436">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29E83732" w14:textId="77777777" w:rsidR="00B63436" w:rsidRPr="003F4255" w:rsidRDefault="00B63436" w:rsidP="00B6343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4CC3F09" w14:textId="4C9A3D80" w:rsidR="00F26911" w:rsidRPr="003F4255" w:rsidRDefault="00B63436" w:rsidP="00B63436">
      <w:pPr>
        <w:keepNext/>
        <w:keepLines/>
        <w:widowControl w:val="0"/>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F26911" w:rsidRPr="003F4255">
        <w:rPr>
          <w:rFonts w:ascii="Tahoma" w:eastAsia="Times New Roman" w:hAnsi="Tahoma" w:cs="Tahoma"/>
          <w:lang w:eastAsia="sl-SI"/>
        </w:rPr>
        <w:t>.</w:t>
      </w:r>
    </w:p>
    <w:p w14:paraId="4A9B0480" w14:textId="77777777" w:rsidR="00EC3759" w:rsidRPr="00EC4317" w:rsidRDefault="00EC3759" w:rsidP="00340405">
      <w:pPr>
        <w:keepNext/>
        <w:keepLines/>
        <w:tabs>
          <w:tab w:val="left" w:pos="1702"/>
        </w:tabs>
        <w:spacing w:after="0" w:line="240" w:lineRule="auto"/>
        <w:jc w:val="both"/>
        <w:rPr>
          <w:rFonts w:ascii="Tahoma" w:eastAsia="Times New Roman" w:hAnsi="Tahoma" w:cs="Tahoma"/>
          <w:b/>
          <w:color w:val="000000"/>
          <w:lang w:eastAsia="sl-SI"/>
        </w:rPr>
      </w:pPr>
    </w:p>
    <w:p w14:paraId="3808803C" w14:textId="77777777" w:rsidR="00AF6E93" w:rsidRPr="00B151CB" w:rsidRDefault="005F194F" w:rsidP="00433109">
      <w:pPr>
        <w:keepNext/>
        <w:keepLines/>
        <w:numPr>
          <w:ilvl w:val="0"/>
          <w:numId w:val="11"/>
        </w:numPr>
        <w:spacing w:after="0" w:line="240" w:lineRule="auto"/>
        <w:jc w:val="center"/>
        <w:rPr>
          <w:rFonts w:ascii="Tahoma" w:hAnsi="Tahoma" w:cs="Tahoma"/>
          <w:b/>
        </w:rPr>
      </w:pPr>
      <w:r>
        <w:rPr>
          <w:rFonts w:ascii="Tahoma" w:hAnsi="Tahoma" w:cs="Tahoma"/>
          <w:b/>
        </w:rPr>
        <w:t xml:space="preserve">OCENJENA </w:t>
      </w:r>
      <w:r w:rsidR="00AF6E93" w:rsidRPr="00B151CB">
        <w:rPr>
          <w:rFonts w:ascii="Tahoma" w:hAnsi="Tahoma" w:cs="Tahoma"/>
          <w:b/>
        </w:rPr>
        <w:t>VREDNOST OKVIRNEGA SPORAZUMA IN CENE</w:t>
      </w:r>
    </w:p>
    <w:p w14:paraId="392C608E" w14:textId="77777777" w:rsidR="00EC3759" w:rsidRPr="00EC4317"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7680EA7E" w14:textId="77777777" w:rsidR="00EC3759" w:rsidRPr="00EC4317"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AB0EBD8" w14:textId="77777777" w:rsidR="00EC3759" w:rsidRPr="00EC4317" w:rsidRDefault="00EC3759" w:rsidP="00340405">
      <w:pPr>
        <w:pStyle w:val="Glava"/>
        <w:keepNext/>
        <w:keepLines/>
        <w:tabs>
          <w:tab w:val="clear" w:pos="4536"/>
          <w:tab w:val="clear" w:pos="9072"/>
        </w:tabs>
        <w:jc w:val="both"/>
        <w:rPr>
          <w:rFonts w:ascii="Tahoma" w:hAnsi="Tahoma" w:cs="Tahoma"/>
          <w:sz w:val="22"/>
          <w:szCs w:val="22"/>
        </w:rPr>
      </w:pPr>
    </w:p>
    <w:p w14:paraId="005491EB" w14:textId="77777777" w:rsidR="004C6648" w:rsidRPr="00AF6E93" w:rsidRDefault="004C6648" w:rsidP="00340405">
      <w:pPr>
        <w:keepNext/>
        <w:keepLines/>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476E8CAF" w14:textId="77777777" w:rsidR="004C6648" w:rsidRPr="00123166" w:rsidRDefault="004C6648" w:rsidP="00340405">
      <w:pPr>
        <w:keepNext/>
        <w:keepLines/>
        <w:spacing w:after="0" w:line="240" w:lineRule="auto"/>
        <w:jc w:val="both"/>
        <w:rPr>
          <w:rFonts w:ascii="Tahoma" w:eastAsia="Times New Roman" w:hAnsi="Tahoma" w:cs="Tahoma"/>
          <w:lang w:eastAsia="sl-SI"/>
        </w:rPr>
      </w:pPr>
    </w:p>
    <w:p w14:paraId="7717E4C6" w14:textId="77777777" w:rsidR="004C6648" w:rsidRPr="00123166" w:rsidRDefault="004C6648" w:rsidP="00340405">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6AB067EE" w14:textId="77777777" w:rsidR="004C6648" w:rsidRPr="00123166" w:rsidRDefault="004C6648" w:rsidP="00340405">
      <w:pPr>
        <w:keepNext/>
        <w:keepLines/>
        <w:spacing w:after="0" w:line="240" w:lineRule="auto"/>
        <w:jc w:val="center"/>
        <w:rPr>
          <w:rFonts w:ascii="Tahoma" w:eastAsia="Times New Roman" w:hAnsi="Tahoma" w:cs="Tahoma"/>
          <w:lang w:eastAsia="sl-SI"/>
        </w:rPr>
      </w:pPr>
    </w:p>
    <w:p w14:paraId="0C8FF3CD" w14:textId="77777777" w:rsidR="004C6648" w:rsidRPr="00123166" w:rsidRDefault="004C6648" w:rsidP="00340405">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0988A6E3" w14:textId="77777777" w:rsidR="004C6648" w:rsidRPr="00123166" w:rsidRDefault="004C6648" w:rsidP="00340405">
      <w:pPr>
        <w:keepNext/>
        <w:keepLines/>
        <w:spacing w:after="0" w:line="240" w:lineRule="auto"/>
        <w:jc w:val="both"/>
        <w:rPr>
          <w:rFonts w:ascii="Tahoma" w:hAnsi="Tahoma" w:cs="Tahoma"/>
          <w:lang w:eastAsia="sl-SI"/>
        </w:rPr>
      </w:pPr>
    </w:p>
    <w:p w14:paraId="5A771AC5" w14:textId="11F7C1A7" w:rsidR="00F26911" w:rsidRPr="00123166" w:rsidRDefault="0022101B" w:rsidP="00F2691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lastRenderedPageBreak/>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r w:rsidR="00F26911" w:rsidRPr="00123166">
        <w:rPr>
          <w:rFonts w:ascii="Tahoma" w:eastAsia="Times New Roman" w:hAnsi="Tahoma" w:cs="Tahoma"/>
          <w:lang w:eastAsia="sl-SI"/>
        </w:rPr>
        <w:t>.</w:t>
      </w:r>
    </w:p>
    <w:p w14:paraId="264ADC46"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p>
    <w:p w14:paraId="20F121B4" w14:textId="77777777" w:rsidR="00F26911" w:rsidRPr="00123166" w:rsidRDefault="00F26911" w:rsidP="00F2691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5DA6B9AD" w14:textId="77777777" w:rsidR="00F26911" w:rsidRPr="00123166" w:rsidRDefault="00F26911" w:rsidP="00F26911">
      <w:pPr>
        <w:keepNext/>
        <w:keepLines/>
        <w:widowControl w:val="0"/>
        <w:spacing w:after="0" w:line="240" w:lineRule="auto"/>
        <w:jc w:val="both"/>
        <w:rPr>
          <w:rFonts w:ascii="Tahoma" w:eastAsia="Times New Roman" w:hAnsi="Tahoma" w:cs="Tahoma"/>
          <w:sz w:val="24"/>
          <w:lang w:eastAsia="sl-SI"/>
        </w:rPr>
      </w:pPr>
    </w:p>
    <w:p w14:paraId="602E0008" w14:textId="77777777" w:rsidR="00FA4739" w:rsidRPr="00521F93" w:rsidRDefault="00FA4739" w:rsidP="00FA4739">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5FC4191B" w14:textId="77777777" w:rsidR="00FA4739" w:rsidRPr="002C2465" w:rsidRDefault="00FA4739" w:rsidP="00FA4739">
      <w:pPr>
        <w:keepNext/>
        <w:keepLines/>
        <w:widowControl w:val="0"/>
        <w:spacing w:after="0" w:line="240" w:lineRule="auto"/>
        <w:jc w:val="both"/>
        <w:rPr>
          <w:rFonts w:ascii="Tahoma" w:eastAsia="Times New Roman" w:hAnsi="Tahoma" w:cs="Tahoma"/>
          <w:lang w:eastAsia="sl-SI"/>
        </w:rPr>
      </w:pPr>
    </w:p>
    <w:p w14:paraId="010417B9" w14:textId="79978703" w:rsidR="00FA4739" w:rsidRPr="00F479EE" w:rsidRDefault="00FA4739" w:rsidP="00FA4739">
      <w:pPr>
        <w:keepNext/>
        <w:keepLines/>
        <w:widowControl w:val="0"/>
        <w:spacing w:after="0" w:line="240" w:lineRule="auto"/>
        <w:jc w:val="both"/>
        <w:rPr>
          <w:rFonts w:ascii="Tahoma" w:hAnsi="Tahoma" w:cs="Tahoma"/>
          <w:szCs w:val="20"/>
          <w:lang w:eastAsia="sl-SI"/>
        </w:rPr>
      </w:pPr>
      <w:r w:rsidRPr="00F479EE">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FE5084">
        <w:rPr>
          <w:rFonts w:ascii="Tahoma" w:hAnsi="Tahoma" w:cs="Tahoma"/>
          <w:lang w:eastAsia="sl-SI"/>
        </w:rPr>
        <w:t xml:space="preserve">s stroški dobave </w:t>
      </w:r>
      <w:r>
        <w:rPr>
          <w:rFonts w:ascii="Tahoma" w:hAnsi="Tahoma" w:cs="Tahoma"/>
          <w:lang w:eastAsia="sl-SI"/>
        </w:rPr>
        <w:t xml:space="preserve">in prevoza blaga </w:t>
      </w:r>
      <w:r w:rsidRPr="00FE5084">
        <w:rPr>
          <w:rFonts w:ascii="Tahoma" w:hAnsi="Tahoma" w:cs="Tahoma"/>
          <w:lang w:eastAsia="sl-SI"/>
        </w:rPr>
        <w:t>na lokacijo naročnika</w:t>
      </w:r>
      <w:r w:rsidRPr="00F479EE">
        <w:rPr>
          <w:rFonts w:ascii="Tahoma" w:hAnsi="Tahoma" w:cs="Tahoma"/>
          <w:szCs w:val="20"/>
          <w:lang w:eastAsia="sl-SI"/>
        </w:rPr>
        <w:t xml:space="preserve">, stroški izdelave ponudbene dokumentacije </w:t>
      </w:r>
      <w:r w:rsidR="00B63436" w:rsidRPr="00CC6D23">
        <w:rPr>
          <w:rFonts w:ascii="Tahoma" w:hAnsi="Tahoma" w:cs="Tahoma"/>
          <w:szCs w:val="20"/>
          <w:lang w:eastAsia="sl-SI"/>
        </w:rPr>
        <w:t xml:space="preserve">ter </w:t>
      </w:r>
      <w:r w:rsidR="00B63436" w:rsidRPr="00253AF9">
        <w:rPr>
          <w:rFonts w:ascii="Tahoma" w:eastAsia="Times New Roman" w:hAnsi="Tahoma" w:cs="Tahoma"/>
          <w:lang w:eastAsia="sl-SI"/>
        </w:rPr>
        <w:t>popusti</w:t>
      </w:r>
      <w:r w:rsidR="00B63436" w:rsidRPr="00CC6D23">
        <w:rPr>
          <w:rFonts w:ascii="Tahoma" w:eastAsia="Times New Roman" w:hAnsi="Tahoma" w:cs="Tahoma"/>
          <w:lang w:eastAsia="sl-SI"/>
        </w:rPr>
        <w:t xml:space="preserve">, </w:t>
      </w:r>
      <w:r w:rsidR="00B63436" w:rsidRPr="002318D0">
        <w:rPr>
          <w:rFonts w:ascii="Tahoma" w:hAnsi="Tahoma" w:cs="Tahoma"/>
        </w:rPr>
        <w:t>dajatv</w:t>
      </w:r>
      <w:r w:rsidR="00B63436">
        <w:rPr>
          <w:rFonts w:ascii="Tahoma" w:hAnsi="Tahoma" w:cs="Tahoma"/>
        </w:rPr>
        <w:t>e</w:t>
      </w:r>
      <w:r w:rsidR="00B63436" w:rsidRPr="002318D0">
        <w:rPr>
          <w:rFonts w:ascii="Tahoma" w:hAnsi="Tahoma" w:cs="Tahoma"/>
        </w:rPr>
        <w:t xml:space="preserve"> ter carinsk</w:t>
      </w:r>
      <w:r w:rsidR="00B63436">
        <w:rPr>
          <w:rFonts w:ascii="Tahoma" w:hAnsi="Tahoma" w:cs="Tahoma"/>
        </w:rPr>
        <w:t>e</w:t>
      </w:r>
      <w:r w:rsidR="00B63436" w:rsidRPr="002318D0">
        <w:rPr>
          <w:rFonts w:ascii="Tahoma" w:hAnsi="Tahoma" w:cs="Tahoma"/>
        </w:rPr>
        <w:t xml:space="preserve"> obveznost</w:t>
      </w:r>
      <w:r w:rsidR="00B63436">
        <w:rPr>
          <w:rFonts w:ascii="Tahoma" w:hAnsi="Tahoma" w:cs="Tahoma"/>
        </w:rPr>
        <w:t>i</w:t>
      </w:r>
      <w:r w:rsidR="00B63436" w:rsidRPr="00CC6D23">
        <w:rPr>
          <w:rFonts w:ascii="Tahoma" w:eastAsia="Times New Roman" w:hAnsi="Tahoma" w:cs="Tahoma"/>
          <w:lang w:eastAsia="sl-SI"/>
        </w:rPr>
        <w:t xml:space="preserve"> in vsemi ostalimi stroški, ki so povezani s predmetom okvirnega sporazuma</w:t>
      </w:r>
      <w:r w:rsidRPr="00F479EE">
        <w:rPr>
          <w:rFonts w:ascii="Tahoma" w:hAnsi="Tahoma" w:cs="Tahoma"/>
          <w:szCs w:val="20"/>
          <w:lang w:eastAsia="sl-SI"/>
        </w:rPr>
        <w:t>.</w:t>
      </w:r>
    </w:p>
    <w:p w14:paraId="150ED1CD" w14:textId="77777777" w:rsidR="00AF6E93" w:rsidRDefault="00AF6E93" w:rsidP="00340405">
      <w:pPr>
        <w:keepNext/>
        <w:keepLines/>
        <w:spacing w:after="0" w:line="240" w:lineRule="auto"/>
        <w:jc w:val="both"/>
        <w:rPr>
          <w:rFonts w:ascii="Tahoma" w:eastAsia="Times New Roman" w:hAnsi="Tahoma" w:cs="Tahoma"/>
          <w:lang w:eastAsia="sl-SI"/>
        </w:rPr>
      </w:pPr>
    </w:p>
    <w:p w14:paraId="749364C9" w14:textId="77777777" w:rsidR="00EC3759" w:rsidRPr="00B17826" w:rsidRDefault="00EC3759" w:rsidP="00433109">
      <w:pPr>
        <w:pStyle w:val="Odstavekseznama"/>
        <w:keepNext/>
        <w:keepLines/>
        <w:numPr>
          <w:ilvl w:val="0"/>
          <w:numId w:val="11"/>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558E6B04" w14:textId="77777777" w:rsidR="00EC3759" w:rsidRPr="00B17826" w:rsidRDefault="00EC3759" w:rsidP="00340405">
      <w:pPr>
        <w:keepNext/>
        <w:keepLines/>
        <w:spacing w:after="0" w:line="240" w:lineRule="auto"/>
        <w:jc w:val="center"/>
        <w:rPr>
          <w:rFonts w:ascii="Tahoma" w:eastAsia="Times New Roman" w:hAnsi="Tahoma" w:cs="Tahoma"/>
          <w:lang w:eastAsia="sl-SI"/>
        </w:rPr>
      </w:pPr>
    </w:p>
    <w:p w14:paraId="53AC6194" w14:textId="77777777" w:rsidR="00E360E6" w:rsidRPr="001907C4" w:rsidRDefault="00E360E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7283E8A" w14:textId="77777777" w:rsidR="00E360E6" w:rsidRPr="00C851E4" w:rsidRDefault="00E360E6" w:rsidP="00340405">
      <w:pPr>
        <w:keepNext/>
        <w:keepLines/>
        <w:spacing w:after="0" w:line="240" w:lineRule="auto"/>
        <w:ind w:left="360"/>
        <w:jc w:val="both"/>
        <w:rPr>
          <w:rFonts w:ascii="Tahoma" w:hAnsi="Tahoma" w:cs="Tahoma"/>
          <w:highlight w:val="yellow"/>
        </w:rPr>
      </w:pPr>
    </w:p>
    <w:p w14:paraId="76AD3040"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Izvajalec bo naročniku zaračunal dejansko dobavljeno blago, ki je predmet tega okvirnega sporazuma in sicer po cenah na enoto mere iz ponudbenega predračuna izvajalca.</w:t>
      </w:r>
    </w:p>
    <w:p w14:paraId="6D21002F"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p>
    <w:p w14:paraId="2610EB82"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Izvajalec bo naročniku, na osnovi posamezne podpisane dobavnice o prevzemu blaga s strani naročnika oz. njegovega predstavnika, izstavil natančno specificiran račun, na katerem mora biti navedena tudi številka posameznega pisnega nabavnega naročila naročnika za posamezno dobavo blaga, v roku petih (5) delovnih dni po dobavi blaga.</w:t>
      </w:r>
    </w:p>
    <w:p w14:paraId="7227AB5F"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p>
    <w:p w14:paraId="76E650D9"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Podpis dobavnice o prevzemu blaga s strani naročnika oziroma njegovega predstavnika, pomeni količinski in kakovostni prevzem blaga, ter je podlaga za izstavitev računa s strani izvajalca, pri čemer je podpisana dobavnica priloga k računu.</w:t>
      </w:r>
    </w:p>
    <w:p w14:paraId="7CB8800D"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p>
    <w:p w14:paraId="4D15703A"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3 (treh) delovnih dni od prejema zavrnitve, v katerem bo izkazana pravilna vrednost opravljenih dobav blaga. </w:t>
      </w:r>
    </w:p>
    <w:p w14:paraId="4A7F4480" w14:textId="77777777" w:rsidR="00B63436" w:rsidRPr="00B63436" w:rsidRDefault="00B63436" w:rsidP="00B63436">
      <w:pPr>
        <w:keepNext/>
        <w:keepLines/>
        <w:suppressAutoHyphens/>
        <w:autoSpaceDE w:val="0"/>
        <w:spacing w:after="0" w:line="240" w:lineRule="auto"/>
        <w:jc w:val="both"/>
        <w:rPr>
          <w:rFonts w:ascii="Tahoma" w:eastAsia="Times New Roman" w:hAnsi="Tahoma" w:cs="Tahoma"/>
          <w:lang w:eastAsia="sl-SI"/>
        </w:rPr>
      </w:pPr>
    </w:p>
    <w:p w14:paraId="76E129D9" w14:textId="50E2841B" w:rsidR="00613362" w:rsidRDefault="00B63436" w:rsidP="00B63436">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370F65EA" w14:textId="77777777" w:rsidR="006D7284" w:rsidRPr="00CF2487" w:rsidRDefault="006D7284" w:rsidP="00340405">
      <w:pPr>
        <w:keepNext/>
        <w:keepLines/>
        <w:suppressAutoHyphens/>
        <w:autoSpaceDE w:val="0"/>
        <w:spacing w:after="0" w:line="240" w:lineRule="auto"/>
        <w:jc w:val="both"/>
        <w:rPr>
          <w:rFonts w:ascii="Tahoma" w:eastAsia="Arial" w:hAnsi="Tahoma" w:cs="Tahoma"/>
          <w:lang w:eastAsia="ar-SA"/>
        </w:rPr>
      </w:pPr>
    </w:p>
    <w:p w14:paraId="64C5940D" w14:textId="77777777" w:rsidR="00EC3759" w:rsidRPr="00065D29" w:rsidRDefault="00EC3759"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PODIZVAJALCI</w:t>
      </w:r>
    </w:p>
    <w:p w14:paraId="0ACDB2F5" w14:textId="77777777" w:rsidR="00EC3759" w:rsidRPr="00065D29" w:rsidRDefault="00EC3759" w:rsidP="00340405">
      <w:pPr>
        <w:keepNext/>
        <w:keepLines/>
        <w:spacing w:after="0" w:line="240" w:lineRule="auto"/>
        <w:ind w:left="1077"/>
        <w:jc w:val="center"/>
        <w:rPr>
          <w:rFonts w:ascii="Tahoma" w:eastAsia="Times New Roman" w:hAnsi="Tahoma" w:cs="Tahoma"/>
          <w:b/>
          <w:color w:val="000000"/>
          <w:lang w:eastAsia="sl-SI"/>
        </w:rPr>
      </w:pPr>
    </w:p>
    <w:p w14:paraId="10571AA1"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8A539BF" w14:textId="77777777" w:rsidR="00EC3759" w:rsidRPr="00570326" w:rsidRDefault="00EC3759" w:rsidP="00340405">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5A55B7B" w14:textId="77777777" w:rsidR="00EC3759" w:rsidRDefault="00EC3759" w:rsidP="00340405">
      <w:pPr>
        <w:keepNext/>
        <w:keepLines/>
        <w:spacing w:after="0" w:line="240" w:lineRule="auto"/>
        <w:jc w:val="both"/>
        <w:rPr>
          <w:rFonts w:ascii="Tahoma" w:eastAsia="Times New Roman" w:hAnsi="Tahoma" w:cs="Tahoma"/>
          <w:lang w:eastAsia="sl-SI"/>
        </w:rPr>
      </w:pPr>
    </w:p>
    <w:p w14:paraId="63B36AB4"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75116051"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F26911" w:rsidRPr="005F1E31" w14:paraId="15DF1B82" w14:textId="77777777" w:rsidTr="00B63436">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6A8F6F7"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B173F2B"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30AC109B" w14:textId="77777777" w:rsidTr="00B63436">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2B2EF743"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43D07F2F"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C2A8AB1" w14:textId="77777777" w:rsidTr="00B63436">
        <w:trPr>
          <w:trHeight w:val="278"/>
          <w:jc w:val="center"/>
        </w:trPr>
        <w:tc>
          <w:tcPr>
            <w:tcW w:w="4106" w:type="dxa"/>
            <w:tcBorders>
              <w:top w:val="single" w:sz="4" w:space="0" w:color="auto"/>
              <w:left w:val="single" w:sz="4" w:space="0" w:color="auto"/>
              <w:right w:val="single" w:sz="4" w:space="0" w:color="auto"/>
            </w:tcBorders>
            <w:vAlign w:val="center"/>
          </w:tcPr>
          <w:p w14:paraId="5405DEAD"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003C80EC" w14:textId="77777777" w:rsidR="00F26911" w:rsidRPr="005F1E31" w:rsidRDefault="00F26911" w:rsidP="00863FDE">
            <w:pPr>
              <w:keepNext/>
              <w:keepLines/>
              <w:widowControl w:val="0"/>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613362" w:rsidRPr="005F1E31" w14:paraId="156D8F6F" w14:textId="77777777" w:rsidTr="00B63436">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7717818A" w14:textId="77777777" w:rsidR="00613362" w:rsidRPr="0025330E" w:rsidRDefault="00613362" w:rsidP="00613362">
            <w:pPr>
              <w:keepNext/>
              <w:keepLines/>
              <w:spacing w:after="0" w:line="240" w:lineRule="auto"/>
              <w:jc w:val="both"/>
              <w:rPr>
                <w:rFonts w:ascii="Tahoma" w:eastAsia="Times New Roman" w:hAnsi="Tahoma" w:cs="Tahoma"/>
                <w:lang w:eastAsia="sl-SI"/>
              </w:rPr>
            </w:pPr>
            <w:r w:rsidRPr="0025330E">
              <w:rPr>
                <w:rFonts w:ascii="Tahoma" w:eastAsia="Times New Roman" w:hAnsi="Tahoma" w:cs="Tahoma"/>
                <w:lang w:eastAsia="sl-SI"/>
              </w:rPr>
              <w:t>Vse osebe, ki so člani upravnega, vodstvenega ali nadzornega organa tega gospodarskega subjekta ali ki imajo pooblastila za njegovo zastopanje ali odločanje ali nadzor</w:t>
            </w:r>
          </w:p>
          <w:p w14:paraId="5BD1802B" w14:textId="77777777" w:rsidR="00613362" w:rsidRPr="005F1E31" w:rsidRDefault="00613362" w:rsidP="00613362">
            <w:pPr>
              <w:keepNext/>
              <w:keepLines/>
              <w:widowControl w:val="0"/>
              <w:spacing w:after="0" w:line="240" w:lineRule="auto"/>
              <w:ind w:left="70"/>
              <w:jc w:val="both"/>
              <w:rPr>
                <w:rFonts w:ascii="Tahoma" w:eastAsia="Times New Roman" w:hAnsi="Tahoma" w:cs="Tahoma"/>
                <w:lang w:eastAsia="sl-SI"/>
              </w:rPr>
            </w:pPr>
            <w:r w:rsidRPr="0025330E">
              <w:rPr>
                <w:rFonts w:ascii="Tahoma" w:eastAsia="Times New Roman" w:hAnsi="Tahoma" w:cs="Tahoma"/>
                <w:lang w:eastAsia="sl-SI"/>
              </w:rPr>
              <w:t>v njem</w:t>
            </w:r>
          </w:p>
        </w:tc>
        <w:tc>
          <w:tcPr>
            <w:tcW w:w="5320" w:type="dxa"/>
            <w:tcBorders>
              <w:top w:val="single" w:sz="4" w:space="0" w:color="auto"/>
              <w:left w:val="single" w:sz="4" w:space="0" w:color="auto"/>
              <w:bottom w:val="single" w:sz="4" w:space="0" w:color="auto"/>
              <w:right w:val="single" w:sz="4" w:space="0" w:color="auto"/>
            </w:tcBorders>
            <w:vAlign w:val="center"/>
          </w:tcPr>
          <w:p w14:paraId="0F2EE756" w14:textId="77777777" w:rsidR="00613362" w:rsidRPr="005F1E31" w:rsidRDefault="00613362" w:rsidP="00613362">
            <w:pPr>
              <w:keepNext/>
              <w:keepLines/>
              <w:widowControl w:val="0"/>
              <w:spacing w:after="0" w:line="240" w:lineRule="auto"/>
              <w:ind w:left="357"/>
              <w:jc w:val="both"/>
              <w:rPr>
                <w:rFonts w:ascii="Tahoma" w:eastAsia="Times New Roman" w:hAnsi="Tahoma" w:cs="Tahoma"/>
                <w:lang w:eastAsia="sl-SI"/>
              </w:rPr>
            </w:pPr>
          </w:p>
        </w:tc>
      </w:tr>
      <w:tr w:rsidR="00F26911" w:rsidRPr="005F1E31" w14:paraId="34DDD94D" w14:textId="77777777" w:rsidTr="00B63436">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272449DA"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3631F056"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3D578F7B" w14:textId="77777777" w:rsidTr="00B63436">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3DE63271"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432A003A"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0A31686" w14:textId="77777777" w:rsidTr="00B63436">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6328366D"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8BCDE26"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753BB26B" w14:textId="77777777" w:rsidTr="00B63436">
        <w:trPr>
          <w:trHeight w:val="616"/>
          <w:jc w:val="center"/>
        </w:trPr>
        <w:tc>
          <w:tcPr>
            <w:tcW w:w="4106" w:type="dxa"/>
            <w:tcBorders>
              <w:top w:val="single" w:sz="4" w:space="0" w:color="auto"/>
              <w:left w:val="single" w:sz="4" w:space="0" w:color="auto"/>
              <w:right w:val="single" w:sz="4" w:space="0" w:color="auto"/>
            </w:tcBorders>
            <w:vAlign w:val="center"/>
          </w:tcPr>
          <w:p w14:paraId="2BA3C76E"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Del javnega naročila, ki se oddaja v </w:t>
            </w:r>
            <w:proofErr w:type="spellStart"/>
            <w:r w:rsidRPr="005F1E31">
              <w:rPr>
                <w:rFonts w:ascii="Tahoma" w:eastAsia="Times New Roman" w:hAnsi="Tahoma" w:cs="Tahoma"/>
                <w:lang w:eastAsia="sl-SI"/>
              </w:rPr>
              <w:t>podizvajanje</w:t>
            </w:r>
            <w:proofErr w:type="spellEnd"/>
            <w:r w:rsidRPr="005F1E31">
              <w:rPr>
                <w:rFonts w:ascii="Tahoma" w:eastAsia="Times New Roman" w:hAnsi="Tahoma" w:cs="Tahoma"/>
                <w:lang w:eastAsia="sl-SI"/>
              </w:rPr>
              <w:t xml:space="preserve"> (vrsta/opis del)</w:t>
            </w:r>
          </w:p>
        </w:tc>
        <w:tc>
          <w:tcPr>
            <w:tcW w:w="5320" w:type="dxa"/>
            <w:tcBorders>
              <w:top w:val="single" w:sz="4" w:space="0" w:color="auto"/>
              <w:left w:val="single" w:sz="4" w:space="0" w:color="auto"/>
              <w:right w:val="single" w:sz="4" w:space="0" w:color="auto"/>
            </w:tcBorders>
            <w:vAlign w:val="center"/>
          </w:tcPr>
          <w:p w14:paraId="45269C01"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F26911" w:rsidRPr="005F1E31" w14:paraId="2F7D1951" w14:textId="77777777" w:rsidTr="00B63436">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E38ADD5" w14:textId="77777777" w:rsidR="00F26911" w:rsidRPr="005F1E31" w:rsidRDefault="00F26911" w:rsidP="00863FDE">
            <w:pPr>
              <w:keepNext/>
              <w:keepLines/>
              <w:widowControl w:val="0"/>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Količina/Delež (%) v </w:t>
            </w:r>
            <w:proofErr w:type="spellStart"/>
            <w:r w:rsidRPr="005F1E31">
              <w:rPr>
                <w:rFonts w:ascii="Tahoma" w:eastAsia="Times New Roman" w:hAnsi="Tahoma" w:cs="Tahoma"/>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2F717AB4" w14:textId="77777777" w:rsidR="00F26911" w:rsidRPr="005F1E31" w:rsidRDefault="00F26911" w:rsidP="00863FDE">
            <w:pPr>
              <w:keepNext/>
              <w:keepLines/>
              <w:widowControl w:val="0"/>
              <w:spacing w:after="0" w:line="240" w:lineRule="auto"/>
              <w:ind w:left="357"/>
              <w:jc w:val="both"/>
              <w:rPr>
                <w:rFonts w:ascii="Tahoma" w:eastAsia="Times New Roman" w:hAnsi="Tahoma" w:cs="Tahoma"/>
                <w:lang w:eastAsia="sl-SI"/>
              </w:rPr>
            </w:pPr>
          </w:p>
        </w:tc>
      </w:tr>
      <w:tr w:rsidR="00B63436" w:rsidRPr="005F1E31" w14:paraId="6FF03DA9" w14:textId="77777777" w:rsidTr="00B63436">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D410EAA" w14:textId="1CCC5241" w:rsidR="00B63436" w:rsidRPr="005F1E31" w:rsidRDefault="00B63436" w:rsidP="00B6343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Vrednost d</w:t>
            </w:r>
            <w:r>
              <w:rPr>
                <w:rFonts w:ascii="Tahoma" w:eastAsia="Times New Roman" w:hAnsi="Tahoma" w:cs="Tahoma"/>
                <w:lang w:eastAsia="sl-SI"/>
              </w:rPr>
              <w:t>obave blaga 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73DC9294" w14:textId="77777777" w:rsidR="00B63436" w:rsidRPr="005F1E31" w:rsidRDefault="00B63436" w:rsidP="00B63436">
            <w:pPr>
              <w:keepNext/>
              <w:keepLines/>
              <w:widowControl w:val="0"/>
              <w:spacing w:after="0" w:line="240" w:lineRule="auto"/>
              <w:ind w:left="357"/>
              <w:jc w:val="both"/>
              <w:rPr>
                <w:rFonts w:ascii="Tahoma" w:eastAsia="Times New Roman" w:hAnsi="Tahoma" w:cs="Tahoma"/>
                <w:lang w:eastAsia="sl-SI"/>
              </w:rPr>
            </w:pPr>
          </w:p>
        </w:tc>
      </w:tr>
    </w:tbl>
    <w:p w14:paraId="6E7A6D02" w14:textId="77777777" w:rsidR="00F26911" w:rsidRPr="005F1E31" w:rsidRDefault="00F26911" w:rsidP="00F26911">
      <w:pPr>
        <w:keepNext/>
        <w:keepLines/>
        <w:widowControl w:val="0"/>
        <w:spacing w:after="0" w:line="240" w:lineRule="auto"/>
        <w:ind w:left="357"/>
        <w:jc w:val="both"/>
        <w:rPr>
          <w:rFonts w:ascii="Tahoma" w:eastAsia="Times New Roman" w:hAnsi="Tahoma" w:cs="Tahoma"/>
          <w:lang w:eastAsia="sl-SI"/>
        </w:rPr>
      </w:pPr>
    </w:p>
    <w:p w14:paraId="69B4E63A"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ki izvaja javno naročilo z enim ali več podizvajalci, mora v celoti upoštevati obveznosti iz 94. člena ZJN-3 in zahteve iz razpisne dokumentacije, ter za vse navedene podizvajalce predložiti izpolnjene, podpisane in žigosane zahtevane obrazce iz razpisne dokumentacije. Če </w:t>
      </w:r>
      <w:r>
        <w:rPr>
          <w:rFonts w:ascii="Tahoma" w:eastAsia="Times New Roman" w:hAnsi="Tahoma" w:cs="Tahoma"/>
          <w:lang w:eastAsia="sl-SI"/>
        </w:rPr>
        <w:t>izvajalec</w:t>
      </w:r>
      <w:r w:rsidRPr="005F1E31">
        <w:rPr>
          <w:rFonts w:ascii="Tahoma" w:eastAsia="Times New Roman" w:hAnsi="Tahoma" w:cs="Tahoma"/>
          <w:lang w:eastAsia="sl-SI"/>
        </w:rPr>
        <w:t xml:space="preserve"> ne ravna v skladu s 94. člena ZJN-3, bo naročnik Državni revizijski komisiji podal predlog za uvedbo postopka o prekršku iz 2. točke prvega odstavka 112. člena ZJN-3.</w:t>
      </w:r>
    </w:p>
    <w:p w14:paraId="5BF12CB0"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4E4C522C"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Podizvajalec mora izpolnjevati vse pogoje in zahteve naročnika v zvezi s podizvajalci, ki so navedeni v raz</w:t>
      </w:r>
      <w:r>
        <w:rPr>
          <w:rFonts w:ascii="Tahoma" w:eastAsia="Times New Roman" w:hAnsi="Tahoma" w:cs="Tahoma"/>
          <w:lang w:eastAsia="sl-SI"/>
        </w:rPr>
        <w:t>pisni dokumentaciji ter izpolniti v</w:t>
      </w:r>
      <w:r w:rsidRPr="005F1E31">
        <w:rPr>
          <w:rFonts w:ascii="Tahoma" w:eastAsia="Times New Roman" w:hAnsi="Tahoma" w:cs="Tahoma"/>
          <w:lang w:eastAsia="sl-SI"/>
        </w:rPr>
        <w:t>se navedene priloge, ki se nanašajo na izpolnjevanje pogojev podizvajalcev.</w:t>
      </w:r>
    </w:p>
    <w:p w14:paraId="60F953F3"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81675A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razmerju do naročnika v celoti odgovarja za dobro izvedbo obveznosti iz okvirnega sporazuma, ne glede na število podizvajalcev.</w:t>
      </w:r>
    </w:p>
    <w:p w14:paraId="70AD7D55"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4AAE2003" w14:textId="77777777" w:rsidR="00613362" w:rsidRPr="002F6DE6" w:rsidRDefault="00613362" w:rsidP="00613362">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150EEFE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791732F5"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Pr>
          <w:rFonts w:ascii="Tahoma" w:eastAsia="Times New Roman" w:hAnsi="Tahoma" w:cs="Tahoma"/>
          <w:lang w:eastAsia="sl-SI"/>
        </w:rPr>
        <w:t>obav</w:t>
      </w:r>
      <w:r w:rsidRPr="005F1E31">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w:t>
      </w:r>
      <w:r>
        <w:rPr>
          <w:rFonts w:ascii="Tahoma" w:eastAsia="Times New Roman" w:hAnsi="Tahoma" w:cs="Tahoma"/>
          <w:lang w:eastAsia="sl-SI"/>
        </w:rPr>
        <w:t>izvajalca</w:t>
      </w:r>
      <w:r w:rsidRPr="005F1E31">
        <w:rPr>
          <w:rFonts w:ascii="Tahoma" w:eastAsia="Times New Roman" w:hAnsi="Tahoma" w:cs="Tahoma"/>
          <w:lang w:eastAsia="sl-SI"/>
        </w:rPr>
        <w:t xml:space="preserve"> najpozneje v </w:t>
      </w:r>
      <w:r>
        <w:rPr>
          <w:rFonts w:ascii="Tahoma" w:eastAsia="Times New Roman" w:hAnsi="Tahoma" w:cs="Tahoma"/>
          <w:lang w:eastAsia="sl-SI"/>
        </w:rPr>
        <w:t>10 (desetih</w:t>
      </w:r>
      <w:r w:rsidRPr="005F1E31">
        <w:rPr>
          <w:rFonts w:ascii="Tahoma" w:eastAsia="Times New Roman" w:hAnsi="Tahoma" w:cs="Tahoma"/>
          <w:lang w:eastAsia="sl-SI"/>
        </w:rPr>
        <w:t>) dneh od prejema predloga.</w:t>
      </w:r>
    </w:p>
    <w:p w14:paraId="0A0AD55F"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CA8546F"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lastRenderedPageBreak/>
        <w:t xml:space="preserve">/se upošteva v primeru, da </w:t>
      </w:r>
      <w:r>
        <w:rPr>
          <w:rFonts w:ascii="Tahoma" w:eastAsia="Times New Roman" w:hAnsi="Tahoma" w:cs="Tahoma"/>
          <w:b/>
          <w:sz w:val="20"/>
          <w:lang w:eastAsia="sl-SI"/>
        </w:rPr>
        <w:t>izvajalec</w:t>
      </w:r>
      <w:r w:rsidRPr="00752E4F">
        <w:rPr>
          <w:rFonts w:ascii="Tahoma" w:eastAsia="Times New Roman" w:hAnsi="Tahoma" w:cs="Tahoma"/>
          <w:b/>
          <w:sz w:val="20"/>
          <w:lang w:eastAsia="sl-SI"/>
        </w:rPr>
        <w:t xml:space="preserve"> nastopa s podizvajalcem, ki ne zahteva neposredn</w:t>
      </w:r>
      <w:r>
        <w:rPr>
          <w:rFonts w:ascii="Tahoma" w:eastAsia="Times New Roman" w:hAnsi="Tahoma" w:cs="Tahoma"/>
          <w:b/>
          <w:sz w:val="20"/>
          <w:lang w:eastAsia="sl-SI"/>
        </w:rPr>
        <w:t>ega</w:t>
      </w:r>
      <w:r w:rsidRPr="00752E4F">
        <w:rPr>
          <w:rFonts w:ascii="Tahoma" w:eastAsia="Times New Roman" w:hAnsi="Tahoma" w:cs="Tahoma"/>
          <w:b/>
          <w:sz w:val="20"/>
          <w:lang w:eastAsia="sl-SI"/>
        </w:rPr>
        <w:t xml:space="preserve"> plačil</w:t>
      </w:r>
      <w:r>
        <w:rPr>
          <w:rFonts w:ascii="Tahoma" w:eastAsia="Times New Roman" w:hAnsi="Tahoma" w:cs="Tahoma"/>
          <w:b/>
          <w:sz w:val="20"/>
          <w:lang w:eastAsia="sl-SI"/>
        </w:rPr>
        <w:t>a</w:t>
      </w:r>
      <w:r w:rsidRPr="00752E4F">
        <w:rPr>
          <w:rFonts w:ascii="Tahoma" w:eastAsia="Times New Roman" w:hAnsi="Tahoma" w:cs="Tahoma"/>
          <w:b/>
          <w:sz w:val="20"/>
          <w:lang w:eastAsia="sl-SI"/>
        </w:rPr>
        <w:t>/</w:t>
      </w:r>
    </w:p>
    <w:p w14:paraId="40BC05A2"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nastopa s podizvajalcem, ki ne zahteva neposredn</w:t>
      </w:r>
      <w:r>
        <w:rPr>
          <w:rFonts w:ascii="Tahoma" w:eastAsia="Times New Roman" w:hAnsi="Tahoma" w:cs="Tahoma"/>
          <w:lang w:eastAsia="sl-SI"/>
        </w:rPr>
        <w:t>ega</w:t>
      </w:r>
      <w:r w:rsidRPr="005F1E31">
        <w:rPr>
          <w:rFonts w:ascii="Tahoma" w:eastAsia="Times New Roman" w:hAnsi="Tahoma" w:cs="Tahoma"/>
          <w:lang w:eastAsia="sl-SI"/>
        </w:rPr>
        <w:t xml:space="preserve"> plačil</w:t>
      </w:r>
      <w:r>
        <w:rPr>
          <w:rFonts w:ascii="Tahoma" w:eastAsia="Times New Roman" w:hAnsi="Tahoma" w:cs="Tahoma"/>
          <w:lang w:eastAsia="sl-SI"/>
        </w:rPr>
        <w:t>a</w:t>
      </w:r>
      <w:r w:rsidRPr="005F1E31">
        <w:rPr>
          <w:rFonts w:ascii="Tahoma" w:eastAsia="Times New Roman" w:hAnsi="Tahoma" w:cs="Tahoma"/>
          <w:lang w:eastAsia="sl-SI"/>
        </w:rPr>
        <w:t xml:space="preserve">, bo naročnik od </w:t>
      </w:r>
      <w:r>
        <w:rPr>
          <w:rFonts w:ascii="Tahoma" w:eastAsia="Times New Roman" w:hAnsi="Tahoma" w:cs="Tahoma"/>
          <w:lang w:eastAsia="sl-SI"/>
        </w:rPr>
        <w:t>izvajalca</w:t>
      </w:r>
      <w:r w:rsidRPr="005F1E31">
        <w:rPr>
          <w:rFonts w:ascii="Tahoma" w:eastAsia="Times New Roman" w:hAnsi="Tahoma" w:cs="Tahoma"/>
          <w:lang w:eastAsia="sl-SI"/>
        </w:rPr>
        <w:t xml:space="preserve"> zahteval, da mu najpozneje v 60 </w:t>
      </w:r>
      <w:r>
        <w:rPr>
          <w:rFonts w:ascii="Tahoma" w:eastAsia="Times New Roman" w:hAnsi="Tahoma" w:cs="Tahoma"/>
          <w:lang w:eastAsia="sl-SI"/>
        </w:rPr>
        <w:t xml:space="preserve">(šestdesetih) </w:t>
      </w:r>
      <w:r w:rsidRPr="005F1E31">
        <w:rPr>
          <w:rFonts w:ascii="Tahoma" w:eastAsia="Times New Roman" w:hAnsi="Tahoma" w:cs="Tahoma"/>
          <w:lang w:eastAsia="sl-SI"/>
        </w:rPr>
        <w:t xml:space="preserve">dneh od plačila končnega računa pošlje svojo pisno izjavo in pisno izjavo podizvajalca, da je podizvajalec prejel plačilo za </w:t>
      </w:r>
      <w:r>
        <w:rPr>
          <w:rFonts w:ascii="Tahoma" w:eastAsia="Times New Roman" w:hAnsi="Tahoma" w:cs="Tahoma"/>
          <w:lang w:eastAsia="sl-SI"/>
        </w:rPr>
        <w:t>dobavljeno blago</w:t>
      </w:r>
      <w:r w:rsidRPr="005F1E31">
        <w:rPr>
          <w:rFonts w:ascii="Tahoma" w:eastAsia="Times New Roman" w:hAnsi="Tahoma" w:cs="Tahoma"/>
          <w:lang w:eastAsia="sl-SI"/>
        </w:rPr>
        <w:t xml:space="preserve">, ki </w:t>
      </w:r>
      <w:r>
        <w:rPr>
          <w:rFonts w:ascii="Tahoma" w:eastAsia="Times New Roman" w:hAnsi="Tahoma" w:cs="Tahoma"/>
          <w:lang w:eastAsia="sl-SI"/>
        </w:rPr>
        <w:t>je</w:t>
      </w:r>
      <w:r w:rsidRPr="005F1E31">
        <w:rPr>
          <w:rFonts w:ascii="Tahoma" w:eastAsia="Times New Roman" w:hAnsi="Tahoma" w:cs="Tahoma"/>
          <w:lang w:eastAsia="sl-SI"/>
        </w:rPr>
        <w:t xml:space="preserve"> neposredno povezan</w:t>
      </w:r>
      <w:r>
        <w:rPr>
          <w:rFonts w:ascii="Tahoma" w:eastAsia="Times New Roman" w:hAnsi="Tahoma" w:cs="Tahoma"/>
          <w:lang w:eastAsia="sl-SI"/>
        </w:rPr>
        <w:t>o</w:t>
      </w:r>
      <w:r w:rsidRPr="005F1E31">
        <w:rPr>
          <w:rFonts w:ascii="Tahoma" w:eastAsia="Times New Roman" w:hAnsi="Tahoma" w:cs="Tahoma"/>
          <w:lang w:eastAsia="sl-SI"/>
        </w:rPr>
        <w:t xml:space="preserve"> s predmetom okvirnega sporazuma. </w:t>
      </w:r>
      <w:r w:rsidRPr="001E3193">
        <w:rPr>
          <w:rFonts w:ascii="Tahoma" w:eastAsia="Times New Roman" w:hAnsi="Tahoma" w:cs="Tahoma"/>
          <w:lang w:eastAsia="sl-SI"/>
        </w:rPr>
        <w:t>Če izvajalec naročniku na njegov poziv ne posreduje teh izjav, naročnik Državni revizijski komisiji poda predlog za uvedbo postopka o prekršku iz 2. točke prvega odstavka 112. člena ZJN-3.</w:t>
      </w:r>
    </w:p>
    <w:p w14:paraId="0830F37E"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p>
    <w:p w14:paraId="58F9E1DE" w14:textId="77777777" w:rsidR="00F26911" w:rsidRPr="00752E4F" w:rsidRDefault="00F26911" w:rsidP="00F26911">
      <w:pPr>
        <w:keepNext/>
        <w:keepLines/>
        <w:widowControl w:val="0"/>
        <w:spacing w:after="0" w:line="240" w:lineRule="auto"/>
        <w:jc w:val="center"/>
        <w:rPr>
          <w:rFonts w:ascii="Tahoma" w:eastAsia="Times New Roman" w:hAnsi="Tahoma" w:cs="Tahoma"/>
          <w:b/>
          <w:sz w:val="20"/>
          <w:lang w:eastAsia="sl-SI"/>
        </w:rPr>
      </w:pPr>
      <w:r w:rsidRPr="00752E4F">
        <w:rPr>
          <w:rFonts w:ascii="Tahoma" w:eastAsia="Times New Roman" w:hAnsi="Tahoma" w:cs="Tahoma"/>
          <w:b/>
          <w:sz w:val="20"/>
          <w:lang w:eastAsia="sl-SI"/>
        </w:rPr>
        <w:t>/se upošteva v primeru, da izvajalec nastopa s podizvajalcem, ki zahteva neposredno plačilo/</w:t>
      </w:r>
    </w:p>
    <w:p w14:paraId="055AEB3A" w14:textId="77777777" w:rsidR="00F26911" w:rsidRPr="005F1E31" w:rsidRDefault="00F26911" w:rsidP="00F26911">
      <w:pPr>
        <w:keepNext/>
        <w:keepLines/>
        <w:widowControl w:val="0"/>
        <w:spacing w:after="0" w:line="240" w:lineRule="auto"/>
        <w:jc w:val="both"/>
        <w:rPr>
          <w:rFonts w:ascii="Tahoma" w:eastAsia="Times New Roman" w:hAnsi="Tahoma" w:cs="Tahoma"/>
          <w:lang w:eastAsia="sl-SI"/>
        </w:rPr>
      </w:pPr>
      <w:r w:rsidRPr="005F1E31">
        <w:rPr>
          <w:rFonts w:ascii="Tahoma" w:eastAsia="Times New Roman" w:hAnsi="Tahoma" w:cs="Tahoma"/>
          <w:lang w:eastAsia="sl-SI"/>
        </w:rPr>
        <w:t xml:space="preserve">Kadar </w:t>
      </w:r>
      <w:r>
        <w:rPr>
          <w:rFonts w:ascii="Tahoma" w:eastAsia="Times New Roman" w:hAnsi="Tahoma" w:cs="Tahoma"/>
          <w:lang w:eastAsia="sl-SI"/>
        </w:rPr>
        <w:t>izvajalec</w:t>
      </w:r>
      <w:r w:rsidRPr="005F1E31">
        <w:rPr>
          <w:rFonts w:ascii="Tahoma" w:eastAsia="Times New Roman" w:hAnsi="Tahoma" w:cs="Tahoma"/>
          <w:lang w:eastAsia="sl-SI"/>
        </w:rPr>
        <w:t xml:space="preserve"> izvaja javno naročilo s podizvajalcem, ki zahteva neposredno plačilo, mora v skladu s 94. členom ZJN-3: </w:t>
      </w:r>
    </w:p>
    <w:p w14:paraId="0BFEC0ED" w14:textId="77777777"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pooblastiti naročnika, da na podlagi potrjenega računa s strani </w:t>
      </w:r>
      <w:r>
        <w:rPr>
          <w:rFonts w:ascii="Tahoma" w:eastAsia="Times New Roman" w:hAnsi="Tahoma" w:cs="Tahoma"/>
          <w:lang w:eastAsia="sl-SI"/>
        </w:rPr>
        <w:t>izvajalca</w:t>
      </w:r>
      <w:r w:rsidRPr="005F1E31">
        <w:rPr>
          <w:rFonts w:ascii="Tahoma" w:eastAsia="Times New Roman" w:hAnsi="Tahoma" w:cs="Tahoma"/>
          <w:lang w:eastAsia="sl-SI"/>
        </w:rPr>
        <w:t xml:space="preserve"> neposredno plačuje podizvajalcu,</w:t>
      </w:r>
    </w:p>
    <w:p w14:paraId="473C080F" w14:textId="7D2A308B" w:rsidR="00F26911" w:rsidRPr="005F1E31" w:rsidRDefault="00F26911" w:rsidP="00433109">
      <w:pPr>
        <w:keepNext/>
        <w:keepLines/>
        <w:widowControl w:val="0"/>
        <w:numPr>
          <w:ilvl w:val="0"/>
          <w:numId w:val="20"/>
        </w:numPr>
        <w:spacing w:after="0" w:line="240" w:lineRule="auto"/>
        <w:ind w:left="284" w:hanging="284"/>
        <w:jc w:val="both"/>
        <w:rPr>
          <w:rFonts w:ascii="Tahoma" w:eastAsia="Times New Roman" w:hAnsi="Tahoma" w:cs="Tahoma"/>
          <w:lang w:eastAsia="sl-SI"/>
        </w:rPr>
      </w:pPr>
      <w:r w:rsidRPr="005F1E31">
        <w:rPr>
          <w:rFonts w:ascii="Tahoma" w:eastAsia="Times New Roman" w:hAnsi="Tahoma" w:cs="Tahoma"/>
          <w:lang w:eastAsia="sl-SI"/>
        </w:rPr>
        <w:t xml:space="preserve">predložiti soglasje podizvajalca, na podlagi katerega naročnik namesto </w:t>
      </w:r>
      <w:r>
        <w:rPr>
          <w:rFonts w:ascii="Tahoma" w:eastAsia="Times New Roman" w:hAnsi="Tahoma" w:cs="Tahoma"/>
          <w:lang w:eastAsia="sl-SI"/>
        </w:rPr>
        <w:t>izvajalca</w:t>
      </w:r>
      <w:r w:rsidRPr="005F1E31">
        <w:rPr>
          <w:rFonts w:ascii="Tahoma" w:eastAsia="Times New Roman" w:hAnsi="Tahoma" w:cs="Tahoma"/>
          <w:lang w:eastAsia="sl-SI"/>
        </w:rPr>
        <w:t xml:space="preserve"> poravna podizvajalčevo terjatev do </w:t>
      </w:r>
      <w:r>
        <w:rPr>
          <w:rFonts w:ascii="Tahoma" w:eastAsia="Times New Roman" w:hAnsi="Tahoma" w:cs="Tahoma"/>
          <w:lang w:eastAsia="sl-SI"/>
        </w:rPr>
        <w:t>izvajalca</w:t>
      </w:r>
      <w:r w:rsidR="003377E9">
        <w:rPr>
          <w:rFonts w:ascii="Tahoma" w:eastAsia="Times New Roman" w:hAnsi="Tahoma" w:cs="Tahoma"/>
          <w:lang w:eastAsia="sl-SI"/>
        </w:rPr>
        <w:t>.</w:t>
      </w:r>
      <w:r w:rsidR="003377E9" w:rsidRPr="005F1E31">
        <w:rPr>
          <w:rFonts w:ascii="Tahoma" w:eastAsia="Times New Roman" w:hAnsi="Tahoma" w:cs="Tahoma"/>
          <w:lang w:eastAsia="sl-SI"/>
        </w:rPr>
        <w:t xml:space="preserve"> </w:t>
      </w:r>
    </w:p>
    <w:p w14:paraId="650DF79F"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63E1763C"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 xml:space="preserve">Izvajalec mora za podizvajalca, </w:t>
      </w:r>
      <w:r>
        <w:rPr>
          <w:rFonts w:ascii="Tahoma" w:eastAsia="Times New Roman" w:hAnsi="Tahoma" w:cs="Tahoma"/>
          <w:lang w:eastAsia="sl-SI"/>
        </w:rPr>
        <w:t>k</w:t>
      </w:r>
      <w:r w:rsidRPr="001C0CE6">
        <w:rPr>
          <w:rFonts w:ascii="Tahoma" w:eastAsia="Times New Roman" w:hAnsi="Tahoma" w:cs="Tahoma"/>
          <w:lang w:eastAsia="sl-SI"/>
        </w:rPr>
        <w:t>i zahteva neposredno plačilo, ob vsakem računu priložiti:</w:t>
      </w:r>
    </w:p>
    <w:p w14:paraId="5B81D614" w14:textId="77777777" w:rsidR="00F26911" w:rsidRPr="001C0CE6"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1C0CE6">
        <w:rPr>
          <w:rFonts w:ascii="Tahoma" w:eastAsia="Times New Roman" w:hAnsi="Tahoma" w:cs="Tahoma"/>
          <w:lang w:eastAsia="sl-SI"/>
        </w:rPr>
        <w:t>račun podizvajalca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potrjen s strani izvajalca, na podlagi katerega naročnik izvede nakazilo za opravljene obveznosti</w:t>
      </w:r>
      <w:r>
        <w:rPr>
          <w:rFonts w:ascii="Tahoma" w:eastAsia="Times New Roman" w:hAnsi="Tahoma" w:cs="Tahoma"/>
          <w:lang w:eastAsia="sl-SI"/>
        </w:rPr>
        <w:t xml:space="preserve"> po okvirnem sporazumu</w:t>
      </w:r>
      <w:r w:rsidRPr="001C0CE6">
        <w:rPr>
          <w:rFonts w:ascii="Tahoma" w:eastAsia="Times New Roman" w:hAnsi="Tahoma" w:cs="Tahoma"/>
          <w:lang w:eastAsia="sl-SI"/>
        </w:rPr>
        <w:t xml:space="preserve"> neposredno na račun podizvajalca ali </w:t>
      </w:r>
    </w:p>
    <w:p w14:paraId="1EFEA7E4" w14:textId="77777777" w:rsidR="00F26911" w:rsidRPr="0078062C" w:rsidRDefault="00F26911" w:rsidP="00433109">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78062C">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2A7B9B83" w14:textId="77777777" w:rsidR="00F26911" w:rsidRPr="001C0CE6" w:rsidRDefault="00F26911" w:rsidP="00F26911">
      <w:pPr>
        <w:keepNext/>
        <w:keepLines/>
        <w:widowControl w:val="0"/>
        <w:spacing w:after="0" w:line="240" w:lineRule="auto"/>
        <w:jc w:val="both"/>
        <w:rPr>
          <w:rFonts w:ascii="Tahoma" w:eastAsia="Times New Roman" w:hAnsi="Tahoma" w:cs="Tahoma"/>
          <w:lang w:eastAsia="sl-SI"/>
        </w:rPr>
      </w:pPr>
    </w:p>
    <w:p w14:paraId="6309C794"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1C0CE6">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r>
        <w:rPr>
          <w:rFonts w:ascii="Tahoma" w:eastAsia="Times New Roman" w:hAnsi="Tahoma" w:cs="Tahoma"/>
          <w:lang w:eastAsia="sl-SI"/>
        </w:rPr>
        <w:t xml:space="preserve"> </w:t>
      </w:r>
    </w:p>
    <w:p w14:paraId="093A748D" w14:textId="77777777" w:rsidR="00F26911" w:rsidRPr="00D155E2" w:rsidRDefault="00F26911" w:rsidP="00F26911">
      <w:pPr>
        <w:keepNext/>
        <w:keepLines/>
        <w:widowControl w:val="0"/>
        <w:spacing w:after="0" w:line="240" w:lineRule="auto"/>
        <w:jc w:val="both"/>
        <w:rPr>
          <w:rFonts w:ascii="Tahoma" w:eastAsia="Times New Roman" w:hAnsi="Tahoma" w:cs="Tahoma"/>
          <w:lang w:eastAsia="sl-SI"/>
        </w:rPr>
      </w:pPr>
    </w:p>
    <w:p w14:paraId="2295FB66" w14:textId="77777777" w:rsidR="00F26911" w:rsidRDefault="00F26911" w:rsidP="00F26911">
      <w:pPr>
        <w:keepNext/>
        <w:keepLines/>
        <w:widowControl w:val="0"/>
        <w:spacing w:after="0" w:line="240" w:lineRule="auto"/>
        <w:jc w:val="both"/>
        <w:rPr>
          <w:rFonts w:ascii="Tahoma" w:eastAsia="Times New Roman" w:hAnsi="Tahoma" w:cs="Tahoma"/>
          <w:lang w:eastAsia="sl-SI"/>
        </w:rPr>
      </w:pPr>
      <w:r w:rsidRPr="00D155E2">
        <w:rPr>
          <w:rFonts w:ascii="Tahoma" w:eastAsia="Times New Roman" w:hAnsi="Tahoma" w:cs="Tahoma"/>
          <w:lang w:eastAsia="sl-SI"/>
        </w:rPr>
        <w:t>S plačilom posameznega zneska podizvajalcu obveznost naročnika za plačilo izvajalcu ugasne do višine tako plačanega zneska podizvajalcu.</w:t>
      </w:r>
    </w:p>
    <w:p w14:paraId="6EDA380A"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44A4DC7B" w14:textId="77777777" w:rsidR="00F26911" w:rsidRPr="00B97FDE" w:rsidRDefault="00F26911" w:rsidP="00F26911">
      <w:pPr>
        <w:keepNext/>
        <w:keepLines/>
        <w:widowControl w:val="0"/>
        <w:spacing w:after="0" w:line="240" w:lineRule="auto"/>
        <w:jc w:val="both"/>
        <w:rPr>
          <w:rFonts w:ascii="Tahoma" w:eastAsia="Times New Roman" w:hAnsi="Tahoma" w:cs="Tahoma"/>
          <w:kern w:val="16"/>
          <w:lang w:eastAsia="sl-SI"/>
        </w:rPr>
      </w:pPr>
      <w:r w:rsidRPr="00B97FDE">
        <w:rPr>
          <w:rFonts w:ascii="Tahoma" w:eastAsia="Times New Roman" w:hAnsi="Tahoma" w:cs="Tahoma"/>
          <w:kern w:val="16"/>
          <w:lang w:eastAsia="sl-SI"/>
        </w:rPr>
        <w:t>Roki plačil izvajalcu in njegovim podizvajalcem so enaki.</w:t>
      </w:r>
    </w:p>
    <w:p w14:paraId="03AB367A" w14:textId="77777777" w:rsidR="00F26911" w:rsidRPr="00F504B9" w:rsidRDefault="00F26911" w:rsidP="00F26911">
      <w:pPr>
        <w:keepNext/>
        <w:keepLines/>
        <w:widowControl w:val="0"/>
        <w:spacing w:after="0" w:line="240" w:lineRule="auto"/>
        <w:jc w:val="center"/>
        <w:rPr>
          <w:rFonts w:ascii="Tahoma" w:eastAsia="Times New Roman" w:hAnsi="Tahoma" w:cs="Tahoma"/>
          <w:kern w:val="16"/>
          <w:lang w:eastAsia="sl-SI"/>
        </w:rPr>
      </w:pPr>
    </w:p>
    <w:p w14:paraId="5A5586FD"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lang w:eastAsia="sl-SI"/>
        </w:rPr>
      </w:pPr>
      <w:r w:rsidRPr="00F504B9">
        <w:rPr>
          <w:rFonts w:ascii="Tahoma" w:eastAsia="Times New Roman" w:hAnsi="Tahoma" w:cs="Tahoma"/>
          <w:b/>
          <w:lang w:eastAsia="sl-SI"/>
        </w:rPr>
        <w:t>ALI</w:t>
      </w:r>
    </w:p>
    <w:p w14:paraId="1E28793F" w14:textId="77777777" w:rsidR="00F26911" w:rsidRPr="00F504B9" w:rsidRDefault="00F26911" w:rsidP="00F26911">
      <w:pPr>
        <w:keepNext/>
        <w:keepLines/>
        <w:widowControl w:val="0"/>
        <w:tabs>
          <w:tab w:val="num" w:pos="4605"/>
        </w:tabs>
        <w:spacing w:after="0" w:line="240" w:lineRule="auto"/>
        <w:jc w:val="center"/>
        <w:rPr>
          <w:rFonts w:ascii="Tahoma" w:eastAsia="Times New Roman" w:hAnsi="Tahoma" w:cs="Tahoma"/>
          <w:b/>
          <w:lang w:eastAsia="sl-SI"/>
        </w:rPr>
      </w:pPr>
    </w:p>
    <w:p w14:paraId="11C0177E" w14:textId="77777777" w:rsidR="00F26911" w:rsidRPr="00F504B9" w:rsidRDefault="00F26911" w:rsidP="00F26911">
      <w:pPr>
        <w:keepNext/>
        <w:keepLines/>
        <w:widowControl w:val="0"/>
        <w:spacing w:after="0" w:line="240" w:lineRule="auto"/>
        <w:ind w:left="360"/>
        <w:jc w:val="center"/>
        <w:rPr>
          <w:rFonts w:ascii="Tahoma" w:eastAsia="Times New Roman" w:hAnsi="Tahoma" w:cs="Tahoma"/>
          <w:lang w:eastAsia="sl-SI"/>
        </w:rPr>
      </w:pPr>
      <w:r w:rsidRPr="00F504B9">
        <w:rPr>
          <w:rFonts w:ascii="Tahoma" w:eastAsia="Times New Roman" w:hAnsi="Tahoma" w:cs="Tahoma"/>
          <w:lang w:eastAsia="sl-SI"/>
        </w:rPr>
        <w:t>6a. člen</w:t>
      </w:r>
    </w:p>
    <w:p w14:paraId="1151F9B1" w14:textId="77777777" w:rsidR="00F26911" w:rsidRPr="00570326" w:rsidRDefault="00F26911" w:rsidP="00F26911">
      <w:pPr>
        <w:keepNext/>
        <w:keepLines/>
        <w:widowControl w:val="0"/>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ne nastopa s podizvajalcem /</w:t>
      </w:r>
    </w:p>
    <w:p w14:paraId="10E4C8A1" w14:textId="77777777" w:rsidR="00F26911" w:rsidRPr="00570326" w:rsidRDefault="00F26911" w:rsidP="00F26911">
      <w:pPr>
        <w:keepNext/>
        <w:keepLines/>
        <w:widowControl w:val="0"/>
        <w:tabs>
          <w:tab w:val="num" w:pos="4605"/>
        </w:tabs>
        <w:spacing w:after="0" w:line="240" w:lineRule="auto"/>
        <w:jc w:val="both"/>
        <w:rPr>
          <w:rFonts w:ascii="Tahoma" w:eastAsia="Times New Roman" w:hAnsi="Tahoma" w:cs="Tahoma"/>
          <w:b/>
          <w:lang w:eastAsia="sl-SI"/>
        </w:rPr>
      </w:pPr>
    </w:p>
    <w:p w14:paraId="33F18D59" w14:textId="77777777" w:rsidR="00F26911" w:rsidRPr="00570326" w:rsidRDefault="00F26911" w:rsidP="00F26911">
      <w:pPr>
        <w:keepNext/>
        <w:keepLines/>
        <w:widowControl w:val="0"/>
        <w:spacing w:after="0" w:line="240" w:lineRule="auto"/>
        <w:jc w:val="both"/>
        <w:rPr>
          <w:rFonts w:ascii="Tahoma" w:eastAsia="Times New Roman" w:hAnsi="Tahoma" w:cs="Tahoma"/>
          <w:lang w:eastAsia="sl-SI"/>
        </w:rPr>
      </w:pPr>
      <w:r w:rsidRPr="00570326">
        <w:rPr>
          <w:rFonts w:ascii="Tahoma" w:eastAsia="Times New Roman" w:hAnsi="Tahoma" w:cs="Tahoma"/>
          <w:lang w:eastAsia="sl-SI"/>
        </w:rPr>
        <w:t>Izvajalec ob predložitvi ponudbe in ob sklenitvi te</w:t>
      </w:r>
      <w:r>
        <w:rPr>
          <w:rFonts w:ascii="Tahoma" w:eastAsia="Times New Roman" w:hAnsi="Tahoma" w:cs="Tahoma"/>
          <w:lang w:eastAsia="sl-SI"/>
        </w:rPr>
        <w:t>ga</w:t>
      </w:r>
      <w:r w:rsidRPr="00570326">
        <w:rPr>
          <w:rFonts w:ascii="Tahoma" w:eastAsia="Times New Roman" w:hAnsi="Tahoma" w:cs="Tahoma"/>
          <w:lang w:eastAsia="sl-SI"/>
        </w:rPr>
        <w:t xml:space="preserve"> </w:t>
      </w:r>
      <w:r>
        <w:rPr>
          <w:rFonts w:ascii="Tahoma" w:eastAsia="Times New Roman" w:hAnsi="Tahoma" w:cs="Tahoma"/>
          <w:lang w:eastAsia="sl-SI"/>
        </w:rPr>
        <w:t>okvirnega sporazuma</w:t>
      </w:r>
      <w:r w:rsidRPr="00570326">
        <w:rPr>
          <w:rFonts w:ascii="Tahoma" w:eastAsia="Times New Roman" w:hAnsi="Tahoma" w:cs="Tahoma"/>
          <w:lang w:eastAsia="sl-SI"/>
        </w:rPr>
        <w:t xml:space="preserve"> nima prijavljenih podizvajalcev za izvedbo predmeta </w:t>
      </w:r>
      <w:r>
        <w:rPr>
          <w:rFonts w:ascii="Tahoma" w:eastAsia="Times New Roman" w:hAnsi="Tahoma" w:cs="Tahoma"/>
          <w:lang w:eastAsia="sl-SI"/>
        </w:rPr>
        <w:t>okvirnega sporazuma</w:t>
      </w:r>
      <w:r w:rsidRPr="00570326">
        <w:rPr>
          <w:rFonts w:ascii="Tahoma" w:eastAsia="Times New Roman" w:hAnsi="Tahoma" w:cs="Tahoma"/>
          <w:lang w:eastAsia="sl-SI"/>
        </w:rPr>
        <w:t xml:space="preserve">. </w:t>
      </w:r>
    </w:p>
    <w:p w14:paraId="54C86666" w14:textId="77777777" w:rsidR="00F26911" w:rsidRDefault="00F26911" w:rsidP="00F26911">
      <w:pPr>
        <w:keepNext/>
        <w:keepLines/>
        <w:widowControl w:val="0"/>
        <w:spacing w:after="0" w:line="240" w:lineRule="auto"/>
        <w:jc w:val="both"/>
        <w:rPr>
          <w:rFonts w:ascii="Tahoma" w:eastAsia="Times New Roman" w:hAnsi="Tahoma" w:cs="Tahoma"/>
          <w:b/>
          <w:lang w:eastAsia="sl-SI"/>
        </w:rPr>
      </w:pPr>
    </w:p>
    <w:p w14:paraId="270D3371" w14:textId="77777777" w:rsidR="00613362" w:rsidRPr="002F6DE6" w:rsidRDefault="00613362" w:rsidP="00613362">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07B4E77"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p>
    <w:p w14:paraId="557E11F5" w14:textId="77777777" w:rsidR="00F26911" w:rsidRPr="001F6769" w:rsidRDefault="00F26911" w:rsidP="00F26911">
      <w:pPr>
        <w:keepNext/>
        <w:keepLines/>
        <w:widowControl w:val="0"/>
        <w:spacing w:after="0" w:line="240" w:lineRule="auto"/>
        <w:jc w:val="both"/>
        <w:rPr>
          <w:rFonts w:ascii="Tahoma" w:eastAsia="Times New Roman" w:hAnsi="Tahoma" w:cs="Tahoma"/>
          <w:lang w:eastAsia="sl-SI"/>
        </w:rPr>
      </w:pPr>
      <w:r w:rsidRPr="001F6769">
        <w:rPr>
          <w:rFonts w:ascii="Tahoma" w:eastAsia="Times New Roman" w:hAnsi="Tahoma" w:cs="Tahoma"/>
          <w:lang w:eastAsia="sl-SI"/>
        </w:rPr>
        <w:t>Naročnik bo zavrnil vsakega podizvajalca, če zanj obstajajo razlogi za izključitev iz</w:t>
      </w:r>
      <w:r w:rsidRPr="00B01B6B">
        <w:rPr>
          <w:rFonts w:ascii="Tahoma" w:eastAsia="Times New Roman" w:hAnsi="Tahoma" w:cs="Tahoma"/>
          <w:lang w:eastAsia="sl-SI"/>
        </w:rPr>
        <w:t xml:space="preserve"> točke 3.1. razpisne dokumentacije</w:t>
      </w:r>
      <w:r w:rsidRPr="001F6769">
        <w:rPr>
          <w:rFonts w:ascii="Tahoma" w:eastAsia="Times New Roman" w:hAnsi="Tahoma" w:cs="Tahoma"/>
          <w:lang w:eastAsia="sl-SI"/>
        </w:rPr>
        <w:t xml:space="preserve">. Naročnik lahko zavrne predlog za zamenjavo podizvajalca oziroma vključitev novega podizvajalca tudi, če bi to lahko vplivalo na nemoteno izvajanje ali dokončanje </w:t>
      </w:r>
      <w:r>
        <w:rPr>
          <w:rFonts w:ascii="Tahoma" w:eastAsia="Times New Roman" w:hAnsi="Tahoma" w:cs="Tahoma"/>
          <w:lang w:eastAsia="sl-SI"/>
        </w:rPr>
        <w:t>dobav blaga</w:t>
      </w:r>
      <w:r w:rsidRPr="00843285">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r w:rsidRPr="001F6769">
        <w:rPr>
          <w:rFonts w:ascii="Tahoma" w:eastAsia="Times New Roman" w:hAnsi="Tahoma" w:cs="Tahoma"/>
          <w:lang w:eastAsia="sl-SI"/>
        </w:rPr>
        <w:t>.</w:t>
      </w:r>
    </w:p>
    <w:p w14:paraId="6083BEF7" w14:textId="77777777" w:rsidR="00F26911" w:rsidRDefault="00F26911" w:rsidP="00F26911">
      <w:pPr>
        <w:keepNext/>
        <w:keepLines/>
        <w:widowControl w:val="0"/>
        <w:spacing w:after="0" w:line="240" w:lineRule="auto"/>
        <w:jc w:val="both"/>
        <w:rPr>
          <w:rFonts w:ascii="Tahoma" w:eastAsia="Times New Roman" w:hAnsi="Tahoma" w:cs="Tahoma"/>
          <w:lang w:eastAsia="sl-SI"/>
        </w:rPr>
      </w:pPr>
    </w:p>
    <w:p w14:paraId="3941F734" w14:textId="77777777" w:rsidR="00F26911" w:rsidRPr="0077701C"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77701C">
        <w:rPr>
          <w:rFonts w:ascii="Tahoma" w:eastAsia="Times New Roman" w:hAnsi="Tahoma" w:cs="Tahoma"/>
          <w:lang w:eastAsia="sl-SI"/>
        </w:rPr>
        <w:t xml:space="preserve"> v razmerju do naročnika v celoti odgovarja za dobro izvedbo</w:t>
      </w:r>
      <w:r>
        <w:rPr>
          <w:rFonts w:ascii="Tahoma" w:eastAsia="Times New Roman" w:hAnsi="Tahoma" w:cs="Tahoma"/>
          <w:lang w:eastAsia="sl-SI"/>
        </w:rPr>
        <w:t xml:space="preserve"> obveznosti po okvirnem sporazumu</w:t>
      </w:r>
      <w:r w:rsidRPr="0077701C">
        <w:rPr>
          <w:rFonts w:ascii="Tahoma" w:eastAsia="Times New Roman" w:hAnsi="Tahoma" w:cs="Tahoma"/>
          <w:lang w:eastAsia="sl-SI"/>
        </w:rPr>
        <w:t>, ne glede na število podizvajalcev.</w:t>
      </w:r>
    </w:p>
    <w:p w14:paraId="32B547D4" w14:textId="77777777" w:rsidR="00B01B6B" w:rsidRDefault="00B01B6B" w:rsidP="00340405">
      <w:pPr>
        <w:keepNext/>
        <w:keepLines/>
        <w:spacing w:after="0" w:line="240" w:lineRule="auto"/>
        <w:jc w:val="both"/>
        <w:rPr>
          <w:rFonts w:ascii="Tahoma" w:eastAsia="Times New Roman" w:hAnsi="Tahoma" w:cs="Tahoma"/>
          <w:b/>
          <w:lang w:eastAsia="sl-SI"/>
        </w:rPr>
      </w:pPr>
    </w:p>
    <w:p w14:paraId="6F9163DC" w14:textId="77777777" w:rsidR="00EC3759" w:rsidRPr="00EC4317" w:rsidRDefault="00752E4F" w:rsidP="00433109">
      <w:pPr>
        <w:pStyle w:val="Odstavekseznama"/>
        <w:keepNext/>
        <w:keepLines/>
        <w:numPr>
          <w:ilvl w:val="0"/>
          <w:numId w:val="11"/>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37B0D294" w14:textId="77777777" w:rsidR="00EC3759" w:rsidRPr="00EC4317" w:rsidRDefault="00EC3759" w:rsidP="00340405">
      <w:pPr>
        <w:keepNext/>
        <w:keepLines/>
        <w:suppressAutoHyphens/>
        <w:autoSpaceDE w:val="0"/>
        <w:spacing w:after="0" w:line="240" w:lineRule="auto"/>
        <w:jc w:val="center"/>
        <w:rPr>
          <w:rFonts w:ascii="Tahoma" w:eastAsia="Arial" w:hAnsi="Tahoma" w:cs="Tahoma"/>
          <w:b/>
          <w:lang w:eastAsia="ar-SA"/>
        </w:rPr>
      </w:pPr>
    </w:p>
    <w:p w14:paraId="158B41B9" w14:textId="77777777" w:rsidR="00EC3759" w:rsidRPr="009533A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A651466" w14:textId="77777777" w:rsidR="00EC3759" w:rsidRPr="009533A6" w:rsidRDefault="00EC3759" w:rsidP="00340405">
      <w:pPr>
        <w:keepNext/>
        <w:keepLines/>
        <w:suppressAutoHyphens/>
        <w:autoSpaceDE w:val="0"/>
        <w:spacing w:after="0" w:line="240" w:lineRule="auto"/>
        <w:jc w:val="both"/>
        <w:rPr>
          <w:rFonts w:ascii="Tahoma" w:eastAsia="Arial" w:hAnsi="Tahoma" w:cs="Tahoma"/>
          <w:b/>
          <w:lang w:eastAsia="ar-SA"/>
        </w:rPr>
      </w:pPr>
    </w:p>
    <w:p w14:paraId="62227259" w14:textId="77777777" w:rsidR="00B63436" w:rsidRPr="00812DA3" w:rsidRDefault="00B63436" w:rsidP="00B63436">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Dobave blaga bodo potekale postopno glede na dejanske potrebe naročnika. </w:t>
      </w: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w:t>
      </w:r>
    </w:p>
    <w:p w14:paraId="5E89AF4D" w14:textId="77777777" w:rsidR="00B63436" w:rsidRPr="00812DA3" w:rsidRDefault="00B63436" w:rsidP="00B63436">
      <w:pPr>
        <w:keepNext/>
        <w:keepLines/>
        <w:widowControl w:val="0"/>
        <w:spacing w:after="0" w:line="240" w:lineRule="auto"/>
        <w:jc w:val="both"/>
        <w:rPr>
          <w:rFonts w:ascii="Tahoma" w:eastAsia="Times New Roman" w:hAnsi="Tahoma" w:cs="Tahoma"/>
          <w:lang w:eastAsia="sl-SI"/>
        </w:rPr>
      </w:pPr>
    </w:p>
    <w:p w14:paraId="5094F103" w14:textId="6316F72F" w:rsidR="00F26911" w:rsidRPr="00752E4F" w:rsidRDefault="00B63436" w:rsidP="00B63436">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r w:rsidR="00F26911" w:rsidRPr="00752E4F">
        <w:rPr>
          <w:rFonts w:ascii="Tahoma" w:eastAsia="Times New Roman" w:hAnsi="Tahoma" w:cs="Tahoma"/>
          <w:lang w:eastAsia="sl-SI"/>
        </w:rPr>
        <w:t>.</w:t>
      </w:r>
    </w:p>
    <w:p w14:paraId="7CEEED55" w14:textId="77777777" w:rsidR="00752E4F" w:rsidRPr="00752E4F" w:rsidRDefault="00752E4F" w:rsidP="00340405">
      <w:pPr>
        <w:keepNext/>
        <w:keepLines/>
        <w:spacing w:after="0" w:line="240" w:lineRule="auto"/>
        <w:jc w:val="both"/>
        <w:rPr>
          <w:rFonts w:ascii="Tahoma" w:eastAsia="Times New Roman" w:hAnsi="Tahoma" w:cs="Tahoma"/>
          <w:lang w:eastAsia="sl-SI"/>
        </w:rPr>
      </w:pPr>
    </w:p>
    <w:p w14:paraId="7513CFA2" w14:textId="2185BFA3" w:rsidR="00E3072F" w:rsidRPr="00752E4F" w:rsidRDefault="00E3072F" w:rsidP="00E3072F">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Izvajalec bo naročniku blago iz 2.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sidR="00BA04FD">
        <w:rPr>
          <w:rFonts w:ascii="Tahoma" w:eastAsia="Times New Roman" w:hAnsi="Tahoma" w:cs="Tahoma"/>
          <w:lang w:eastAsia="ar-SA"/>
        </w:rPr>
        <w:t xml:space="preserve"> </w:t>
      </w:r>
      <w:r w:rsidR="00BA04FD" w:rsidRPr="00BA04FD">
        <w:rPr>
          <w:rFonts w:ascii="Tahoma" w:eastAsia="Times New Roman" w:hAnsi="Tahoma" w:cs="Tahoma"/>
          <w:lang w:eastAsia="ar-SA"/>
        </w:rPr>
        <w:t>pet (5) delovnih dni od prejema posameznega pisnega nabavnega naročila</w:t>
      </w:r>
      <w:r>
        <w:rPr>
          <w:rFonts w:ascii="Tahoma" w:eastAsia="Times New Roman" w:hAnsi="Tahoma" w:cs="Tahoma"/>
          <w:lang w:eastAsia="ar-SA"/>
        </w:rPr>
        <w:t xml:space="preserve"> </w:t>
      </w:r>
      <w:r w:rsidR="00B63436" w:rsidRPr="00380604">
        <w:rPr>
          <w:rFonts w:ascii="Tahoma" w:hAnsi="Tahoma" w:cs="Tahoma"/>
          <w:lang w:eastAsia="sl-SI"/>
        </w:rPr>
        <w:t xml:space="preserve">oziroma v dogovorjenem roku med </w:t>
      </w:r>
      <w:r w:rsidR="00B63436">
        <w:rPr>
          <w:rFonts w:ascii="Tahoma" w:hAnsi="Tahoma" w:cs="Tahoma"/>
          <w:lang w:eastAsia="sl-SI"/>
        </w:rPr>
        <w:t>izvajalcem</w:t>
      </w:r>
      <w:r w:rsidR="00B63436" w:rsidRPr="00380604">
        <w:rPr>
          <w:rFonts w:ascii="Tahoma" w:hAnsi="Tahoma" w:cs="Tahoma"/>
          <w:lang w:eastAsia="sl-SI"/>
        </w:rPr>
        <w:t xml:space="preserve"> in naročnikom, ki bo nav</w:t>
      </w:r>
      <w:r w:rsidR="00B63436">
        <w:rPr>
          <w:rFonts w:ascii="Tahoma" w:hAnsi="Tahoma" w:cs="Tahoma"/>
          <w:lang w:eastAsia="sl-SI"/>
        </w:rPr>
        <w:t>eden v pisnem nabavnem naročilu</w:t>
      </w:r>
      <w:r w:rsidR="00B63436" w:rsidRPr="00752E4F">
        <w:rPr>
          <w:rFonts w:ascii="Tahoma" w:eastAsia="Times New Roman" w:hAnsi="Tahoma" w:cs="Tahoma"/>
          <w:lang w:eastAsia="ar-SA"/>
        </w:rPr>
        <w:t xml:space="preserve">, na lokacijo, ki bo navedena </w:t>
      </w:r>
      <w:r w:rsidR="00B63436">
        <w:rPr>
          <w:rFonts w:ascii="Tahoma" w:eastAsia="Times New Roman" w:hAnsi="Tahoma" w:cs="Tahoma"/>
          <w:lang w:eastAsia="ar-SA"/>
        </w:rPr>
        <w:t>v</w:t>
      </w:r>
      <w:r w:rsidR="00B63436" w:rsidRPr="00752E4F">
        <w:rPr>
          <w:rFonts w:ascii="Tahoma" w:eastAsia="Times New Roman" w:hAnsi="Tahoma" w:cs="Tahoma"/>
          <w:lang w:eastAsia="ar-SA"/>
        </w:rPr>
        <w:t xml:space="preserve"> pisnem nabavnem naročilu</w:t>
      </w:r>
      <w:r w:rsidRPr="00752E4F">
        <w:rPr>
          <w:rFonts w:ascii="Tahoma" w:eastAsia="Times New Roman" w:hAnsi="Tahoma" w:cs="Tahoma"/>
          <w:lang w:eastAsia="ar-SA"/>
        </w:rPr>
        <w:t>.</w:t>
      </w:r>
    </w:p>
    <w:p w14:paraId="14118080" w14:textId="77777777" w:rsidR="00F26911" w:rsidRDefault="00F26911" w:rsidP="00340405">
      <w:pPr>
        <w:keepNext/>
        <w:keepLines/>
        <w:spacing w:after="0" w:line="240" w:lineRule="auto"/>
        <w:jc w:val="both"/>
        <w:rPr>
          <w:rFonts w:ascii="Tahoma" w:eastAsia="Times New Roman" w:hAnsi="Tahoma" w:cs="Tahoma"/>
          <w:lang w:eastAsia="sl-SI"/>
        </w:rPr>
      </w:pPr>
    </w:p>
    <w:p w14:paraId="7E7B71B5" w14:textId="77777777" w:rsidR="004C6648" w:rsidRPr="004C6648" w:rsidRDefault="004C6648" w:rsidP="00340405">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p>
    <w:p w14:paraId="60C62A55" w14:textId="77777777"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2D52E934" w14:textId="77777777" w:rsidR="006820D0" w:rsidRPr="00E52E39" w:rsidRDefault="006820D0" w:rsidP="00433109">
      <w:pPr>
        <w:keepNext/>
        <w:keepLines/>
        <w:numPr>
          <w:ilvl w:val="0"/>
          <w:numId w:val="21"/>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60C94010" w14:textId="77777777" w:rsidR="006820D0" w:rsidRPr="00E52E39" w:rsidRDefault="006820D0" w:rsidP="00433109">
      <w:pPr>
        <w:keepNext/>
        <w:keepLines/>
        <w:numPr>
          <w:ilvl w:val="0"/>
          <w:numId w:val="21"/>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23AB8D4A" w14:textId="77777777" w:rsidR="006820D0" w:rsidRPr="00752E4F" w:rsidRDefault="006820D0" w:rsidP="00340405">
      <w:pPr>
        <w:keepNext/>
        <w:keepLines/>
        <w:spacing w:after="0" w:line="240" w:lineRule="auto"/>
        <w:jc w:val="both"/>
        <w:rPr>
          <w:rFonts w:ascii="Tahoma" w:eastAsia="Times New Roman" w:hAnsi="Tahoma" w:cs="Tahoma"/>
          <w:lang w:eastAsia="sl-SI"/>
        </w:rPr>
      </w:pPr>
    </w:p>
    <w:p w14:paraId="63F5BA9A" w14:textId="77777777" w:rsidR="00B63436" w:rsidRPr="00A54CF9" w:rsidRDefault="00B63436" w:rsidP="00B6343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w:t>
      </w:r>
      <w:r>
        <w:rPr>
          <w:rFonts w:ascii="Tahoma" w:eastAsia="Times New Roman" w:hAnsi="Tahoma" w:cs="Tahoma"/>
          <w:lang w:eastAsia="sl-SI"/>
        </w:rPr>
        <w:t xml:space="preserve">vsakokratno </w:t>
      </w:r>
      <w:r w:rsidRPr="00493ED7">
        <w:rPr>
          <w:rFonts w:ascii="Tahoma" w:eastAsia="Times New Roman" w:hAnsi="Tahoma" w:cs="Tahoma"/>
          <w:lang w:eastAsia="sl-SI"/>
        </w:rPr>
        <w:t xml:space="preserve">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65049A15" w14:textId="77777777" w:rsidR="00B63436" w:rsidRDefault="00B63436" w:rsidP="00B63436">
      <w:pPr>
        <w:keepNext/>
        <w:keepLines/>
        <w:spacing w:after="0" w:line="240" w:lineRule="auto"/>
        <w:jc w:val="both"/>
        <w:rPr>
          <w:rFonts w:ascii="Tahoma" w:eastAsia="Times New Roman" w:hAnsi="Tahoma" w:cs="Tahoma"/>
          <w:bCs/>
          <w:lang w:eastAsia="sl-SI"/>
        </w:rPr>
      </w:pPr>
    </w:p>
    <w:p w14:paraId="7C98064B" w14:textId="77777777" w:rsidR="00B63436" w:rsidRPr="004773F7" w:rsidRDefault="00B63436" w:rsidP="00B63436">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6F36764F" w14:textId="77777777" w:rsidR="00B63436" w:rsidRDefault="00B63436" w:rsidP="00B63436">
      <w:pPr>
        <w:keepNext/>
        <w:keepLines/>
        <w:spacing w:after="0" w:line="240" w:lineRule="auto"/>
        <w:jc w:val="both"/>
        <w:rPr>
          <w:rFonts w:ascii="Tahoma" w:eastAsia="Times New Roman" w:hAnsi="Tahoma" w:cs="Tahoma"/>
          <w:lang w:eastAsia="sl-SI"/>
        </w:rPr>
      </w:pPr>
    </w:p>
    <w:p w14:paraId="1765B9B3" w14:textId="77777777" w:rsidR="00B63436" w:rsidRPr="00184533" w:rsidRDefault="00B63436" w:rsidP="00B6343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3491CB64" w14:textId="77777777" w:rsidR="00B63436" w:rsidRPr="00812DA3" w:rsidRDefault="00B63436" w:rsidP="00B63436">
      <w:pPr>
        <w:keepNext/>
        <w:keepLines/>
        <w:widowControl w:val="0"/>
        <w:spacing w:after="0" w:line="240" w:lineRule="auto"/>
        <w:jc w:val="both"/>
        <w:rPr>
          <w:rFonts w:ascii="Tahoma" w:eastAsia="Times New Roman" w:hAnsi="Tahoma" w:cs="Tahoma"/>
          <w:lang w:eastAsia="sl-SI"/>
        </w:rPr>
      </w:pPr>
    </w:p>
    <w:p w14:paraId="78155794" w14:textId="58347A1E" w:rsidR="00F26911" w:rsidRPr="00184533" w:rsidRDefault="00B63436" w:rsidP="00B63436">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dobavni rok</w:t>
      </w:r>
      <w:r w:rsidR="00F26911" w:rsidRPr="00184533">
        <w:rPr>
          <w:rFonts w:ascii="Tahoma" w:eastAsia="Times New Roman" w:hAnsi="Tahoma" w:cs="Tahoma"/>
          <w:lang w:eastAsia="sl-SI"/>
        </w:rPr>
        <w:t>.</w:t>
      </w:r>
    </w:p>
    <w:p w14:paraId="65CDCBAA" w14:textId="77777777" w:rsidR="00E80A56" w:rsidRPr="00752E4F" w:rsidRDefault="00E80A56" w:rsidP="00340405">
      <w:pPr>
        <w:keepNext/>
        <w:keepLines/>
        <w:spacing w:after="0" w:line="240" w:lineRule="auto"/>
        <w:jc w:val="both"/>
        <w:rPr>
          <w:rFonts w:ascii="Tahoma" w:eastAsia="Times New Roman" w:hAnsi="Tahoma" w:cs="Tahoma"/>
          <w:kern w:val="16"/>
          <w:lang w:eastAsia="sl-SI"/>
        </w:rPr>
      </w:pPr>
    </w:p>
    <w:p w14:paraId="230B1F30" w14:textId="77777777" w:rsidR="00E80A56" w:rsidRPr="00752E4F" w:rsidRDefault="00E80A56" w:rsidP="00433109">
      <w:pPr>
        <w:keepNext/>
        <w:keepLines/>
        <w:widowControl w:val="0"/>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7CB83386" w14:textId="77777777" w:rsidR="00E80A56" w:rsidRDefault="00E80A56" w:rsidP="00340405">
      <w:pPr>
        <w:keepNext/>
        <w:keepLines/>
        <w:widowControl w:val="0"/>
        <w:suppressAutoHyphens/>
        <w:spacing w:after="0" w:line="240" w:lineRule="auto"/>
        <w:jc w:val="both"/>
        <w:rPr>
          <w:rFonts w:ascii="Tahoma" w:eastAsia="Times New Roman" w:hAnsi="Tahoma" w:cs="Tahoma"/>
          <w:lang w:eastAsia="sl-SI"/>
        </w:rPr>
      </w:pPr>
    </w:p>
    <w:p w14:paraId="75DA4E9F"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lastRenderedPageBreak/>
        <w:t>Dobava blaga se bo štela za pravilno izvršeno, ko se bo prevzem uspešno opravil na podlagi podpisa dobavnice o prevzemu blaga s strani naročnika oziroma njegovega predstavnika.</w:t>
      </w:r>
    </w:p>
    <w:p w14:paraId="53073354"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6490A3C"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4B1A8F24"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4F22EC5"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r w:rsidRPr="007E730C">
        <w:rPr>
          <w:rFonts w:ascii="Tahoma" w:eastAsia="Times New Roman" w:hAnsi="Tahoma" w:cs="Tahoma"/>
          <w:lang w:eastAsia="sl-SI"/>
        </w:rPr>
        <w:t>.</w:t>
      </w:r>
    </w:p>
    <w:p w14:paraId="69F91B79" w14:textId="77777777" w:rsidR="00B63436" w:rsidRPr="007E730C" w:rsidRDefault="00B63436" w:rsidP="00B6343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6B317E3" w14:textId="149FDDFB" w:rsidR="00F26911" w:rsidRPr="00184533" w:rsidRDefault="00B63436" w:rsidP="00B63436">
      <w:pPr>
        <w:keepNext/>
        <w:keepLines/>
        <w:widowControl w:val="0"/>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r w:rsidR="00F26911" w:rsidRPr="00184533">
        <w:rPr>
          <w:rFonts w:ascii="Tahoma" w:eastAsia="Times New Roman" w:hAnsi="Tahoma" w:cs="Tahoma"/>
          <w:lang w:eastAsia="sl-SI"/>
        </w:rPr>
        <w:t>.</w:t>
      </w:r>
    </w:p>
    <w:p w14:paraId="6FA82DD6" w14:textId="77777777" w:rsidR="00E80A56" w:rsidRPr="00DA4BF1" w:rsidRDefault="00E80A56" w:rsidP="00340405">
      <w:pPr>
        <w:keepNext/>
        <w:keepLines/>
        <w:spacing w:after="0" w:line="240" w:lineRule="auto"/>
        <w:jc w:val="center"/>
        <w:rPr>
          <w:rFonts w:ascii="Tahoma" w:hAnsi="Tahoma" w:cs="Tahoma"/>
        </w:rPr>
      </w:pPr>
    </w:p>
    <w:p w14:paraId="21F36ACC" w14:textId="77777777" w:rsidR="00E80A56" w:rsidRDefault="00E80A56" w:rsidP="00433109">
      <w:pPr>
        <w:pStyle w:val="Odstavekseznama"/>
        <w:keepNext/>
        <w:keepLines/>
        <w:numPr>
          <w:ilvl w:val="0"/>
          <w:numId w:val="11"/>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254D7EC" w14:textId="77777777" w:rsidR="00E80A56" w:rsidRDefault="00E80A56" w:rsidP="00340405">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5BEC3AF8" w14:textId="77777777" w:rsidR="00E80A56" w:rsidRPr="000F7D5F" w:rsidRDefault="00E80A5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9F2BD1" w14:textId="77777777" w:rsidR="00E80A56" w:rsidRDefault="00E80A56" w:rsidP="00340405">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45609DBC" w14:textId="7028FDF3" w:rsidR="004005B9" w:rsidRPr="004005B9" w:rsidRDefault="00B63436" w:rsidP="004005B9">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w:t>
      </w:r>
      <w:r>
        <w:rPr>
          <w:rFonts w:ascii="Tahoma" w:eastAsia="Times New Roman" w:hAnsi="Tahoma" w:cs="Tahoma"/>
          <w:kern w:val="16"/>
          <w:lang w:eastAsia="sl-SI"/>
        </w:rPr>
        <w:t>jamči</w:t>
      </w:r>
      <w:r w:rsidRPr="00752E4F">
        <w:rPr>
          <w:rFonts w:ascii="Tahoma" w:eastAsia="Times New Roman" w:hAnsi="Tahoma" w:cs="Tahoma"/>
          <w:kern w:val="16"/>
          <w:lang w:eastAsia="sl-SI"/>
        </w:rPr>
        <w:t xml:space="preserv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w:t>
      </w:r>
      <w:r>
        <w:rPr>
          <w:rFonts w:ascii="Tahoma" w:eastAsia="Times New Roman" w:hAnsi="Tahoma" w:cs="Tahoma"/>
          <w:kern w:val="16"/>
          <w:lang w:eastAsia="sl-SI"/>
        </w:rPr>
        <w:t xml:space="preserve">vsakokratno </w:t>
      </w:r>
      <w:r w:rsidRPr="00752E4F">
        <w:rPr>
          <w:rFonts w:ascii="Tahoma" w:eastAsia="Times New Roman" w:hAnsi="Tahoma" w:cs="Tahoma"/>
          <w:kern w:val="16"/>
          <w:lang w:eastAsia="sl-SI"/>
        </w:rPr>
        <w:t xml:space="preserve">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xml:space="preserve"> </w:t>
      </w:r>
      <w:r w:rsidRPr="00752E4F">
        <w:rPr>
          <w:rFonts w:ascii="Tahoma" w:eastAsia="Times New Roman" w:hAnsi="Tahoma" w:cs="Tahoma"/>
          <w:kern w:val="16"/>
          <w:lang w:eastAsia="sl-SI"/>
        </w:rPr>
        <w:t xml:space="preserve">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sidR="004005B9" w:rsidRPr="004005B9">
        <w:rPr>
          <w:rFonts w:ascii="Tahoma" w:eastAsia="Times New Roman" w:hAnsi="Tahoma" w:cs="Tahoma"/>
          <w:kern w:val="16"/>
          <w:lang w:eastAsia="sl-SI"/>
        </w:rPr>
        <w:t>.</w:t>
      </w:r>
    </w:p>
    <w:p w14:paraId="4A07698F" w14:textId="77777777" w:rsidR="00E80A56" w:rsidRPr="006506BC" w:rsidRDefault="00E80A56" w:rsidP="00340405">
      <w:pPr>
        <w:keepNext/>
        <w:keepLines/>
        <w:tabs>
          <w:tab w:val="left" w:pos="1418"/>
          <w:tab w:val="left" w:pos="1702"/>
        </w:tabs>
        <w:spacing w:after="0" w:line="240" w:lineRule="auto"/>
        <w:jc w:val="both"/>
        <w:rPr>
          <w:rFonts w:ascii="Tahoma" w:eastAsia="Times New Roman" w:hAnsi="Tahoma" w:cs="Tahoma"/>
        </w:rPr>
      </w:pPr>
    </w:p>
    <w:p w14:paraId="19696273" w14:textId="77777777" w:rsidR="00E80A56" w:rsidRPr="006506BC" w:rsidRDefault="00E80A56"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7AF2A4E6" w14:textId="77777777" w:rsidR="00E80A56" w:rsidRPr="006506BC" w:rsidRDefault="00E80A56" w:rsidP="00340405">
      <w:pPr>
        <w:keepNext/>
        <w:keepLines/>
        <w:tabs>
          <w:tab w:val="left" w:pos="1418"/>
          <w:tab w:val="left" w:pos="1702"/>
        </w:tabs>
        <w:spacing w:after="0" w:line="240" w:lineRule="auto"/>
        <w:jc w:val="both"/>
        <w:rPr>
          <w:rFonts w:ascii="Tahoma" w:eastAsia="Times New Roman" w:hAnsi="Tahoma" w:cs="Tahoma"/>
        </w:rPr>
      </w:pPr>
    </w:p>
    <w:p w14:paraId="0DC39A28" w14:textId="77777777" w:rsidR="00B63436" w:rsidRPr="000E1042" w:rsidRDefault="00B63436" w:rsidP="00B6343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w:t>
      </w:r>
      <w:r w:rsidRPr="00DE7DD2">
        <w:rPr>
          <w:rFonts w:ascii="Tahoma" w:eastAsia="Times New Roman" w:hAnsi="Tahoma" w:cs="Tahoma"/>
          <w:lang w:eastAsia="sl-SI"/>
        </w:rPr>
        <w:t xml:space="preserve">garancijo enak čas in v enakem obsegu kot jo </w:t>
      </w:r>
      <w:r>
        <w:rPr>
          <w:rFonts w:ascii="Tahoma" w:eastAsia="Times New Roman" w:hAnsi="Tahoma" w:cs="Tahoma"/>
          <w:lang w:eastAsia="sl-SI"/>
        </w:rPr>
        <w:t>daje</w:t>
      </w:r>
      <w:r w:rsidRPr="00DE7DD2">
        <w:rPr>
          <w:rFonts w:ascii="Tahoma" w:eastAsia="Times New Roman" w:hAnsi="Tahoma" w:cs="Tahoma"/>
          <w:lang w:eastAsia="sl-SI"/>
        </w:rPr>
        <w:t xml:space="preserve"> proizvajalec blaga, </w:t>
      </w:r>
      <w:r w:rsidRPr="00CA0C15">
        <w:rPr>
          <w:rFonts w:ascii="Tahoma" w:eastAsia="Times New Roman" w:hAnsi="Tahoma" w:cs="Tahoma"/>
          <w:lang w:eastAsia="sl-SI"/>
        </w:rPr>
        <w:t xml:space="preserve">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23FDB11F" w14:textId="77777777" w:rsidR="00B63436" w:rsidRDefault="00B63436" w:rsidP="00B63436">
      <w:pPr>
        <w:keepNext/>
        <w:keepLines/>
        <w:spacing w:after="0" w:line="240" w:lineRule="auto"/>
        <w:jc w:val="both"/>
        <w:rPr>
          <w:rFonts w:ascii="Tahoma" w:eastAsia="Times New Roman" w:hAnsi="Tahoma" w:cs="Tahoma"/>
          <w:lang w:eastAsia="sl-SI"/>
        </w:rPr>
      </w:pPr>
    </w:p>
    <w:p w14:paraId="25BA2C90" w14:textId="5680BBC4" w:rsidR="004005B9" w:rsidRPr="004005B9" w:rsidRDefault="00B63436" w:rsidP="00B63436">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 sicer lahko napako odpravi naročnik sam na stroške izvajalca s pribitkom 5% za manipulativne stroške</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sidR="004005B9" w:rsidRPr="004005B9">
        <w:rPr>
          <w:rFonts w:ascii="Tahoma" w:eastAsia="Times New Roman" w:hAnsi="Tahoma" w:cs="Tahoma"/>
          <w:lang w:eastAsia="sl-SI"/>
        </w:rPr>
        <w:t>.</w:t>
      </w:r>
    </w:p>
    <w:p w14:paraId="724C5CD0"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769182DB"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47560FF5"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b/>
        </w:rPr>
      </w:pPr>
    </w:p>
    <w:p w14:paraId="254F1DFF" w14:textId="77777777" w:rsidR="00B63436" w:rsidRPr="006506BC" w:rsidRDefault="00B63436" w:rsidP="00B6343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673E7D87" w14:textId="77777777" w:rsidR="00B63436" w:rsidRPr="006506BC" w:rsidRDefault="00B63436" w:rsidP="00B63436">
      <w:pPr>
        <w:keepNext/>
        <w:keepLines/>
        <w:tabs>
          <w:tab w:val="left" w:pos="1418"/>
          <w:tab w:val="left" w:pos="1702"/>
        </w:tabs>
        <w:spacing w:after="0" w:line="240" w:lineRule="auto"/>
        <w:jc w:val="both"/>
        <w:rPr>
          <w:rFonts w:ascii="Tahoma" w:eastAsia="Times New Roman" w:hAnsi="Tahoma" w:cs="Tahoma"/>
        </w:rPr>
      </w:pPr>
    </w:p>
    <w:p w14:paraId="70BCC3A7" w14:textId="63627F3B" w:rsidR="004005B9" w:rsidRPr="004005B9" w:rsidRDefault="00B63436" w:rsidP="00B63436">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r w:rsidR="004005B9" w:rsidRPr="004005B9">
        <w:rPr>
          <w:rFonts w:ascii="Tahoma" w:eastAsia="Times New Roman" w:hAnsi="Tahoma" w:cs="Tahoma"/>
        </w:rPr>
        <w:t>.</w:t>
      </w:r>
    </w:p>
    <w:p w14:paraId="14AACAC4"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773186A9" w14:textId="77777777" w:rsidR="004005B9" w:rsidRPr="004005B9" w:rsidRDefault="004005B9" w:rsidP="004005B9">
      <w:pPr>
        <w:keepNext/>
        <w:keepLines/>
        <w:numPr>
          <w:ilvl w:val="0"/>
          <w:numId w:val="6"/>
        </w:numPr>
        <w:suppressAutoHyphens/>
        <w:spacing w:after="0" w:line="240" w:lineRule="auto"/>
        <w:ind w:left="426" w:hanging="426"/>
        <w:jc w:val="center"/>
        <w:rPr>
          <w:rFonts w:ascii="Tahoma" w:eastAsia="Times New Roman" w:hAnsi="Tahoma" w:cs="Tahoma"/>
          <w:color w:val="000000"/>
          <w:lang w:eastAsia="sl-SI"/>
        </w:rPr>
      </w:pPr>
      <w:r w:rsidRPr="004005B9">
        <w:rPr>
          <w:rFonts w:ascii="Tahoma" w:eastAsia="Times New Roman" w:hAnsi="Tahoma" w:cs="Tahoma"/>
          <w:color w:val="000000"/>
          <w:lang w:eastAsia="sl-SI"/>
        </w:rPr>
        <w:t>člen</w:t>
      </w:r>
    </w:p>
    <w:p w14:paraId="4207E9D8" w14:textId="77777777" w:rsidR="004005B9" w:rsidRPr="004005B9" w:rsidRDefault="004005B9" w:rsidP="004005B9">
      <w:pPr>
        <w:keepNext/>
        <w:keepLines/>
        <w:tabs>
          <w:tab w:val="left" w:pos="1418"/>
          <w:tab w:val="left" w:pos="1702"/>
        </w:tabs>
        <w:spacing w:after="0" w:line="240" w:lineRule="auto"/>
        <w:jc w:val="both"/>
        <w:rPr>
          <w:rFonts w:ascii="Tahoma" w:eastAsia="Times New Roman" w:hAnsi="Tahoma" w:cs="Tahoma"/>
        </w:rPr>
      </w:pPr>
    </w:p>
    <w:p w14:paraId="0E56E5A5" w14:textId="67631E95" w:rsidR="004005B9" w:rsidRPr="004005B9" w:rsidRDefault="00F6614C" w:rsidP="00F6614C">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szCs w:val="20"/>
          <w:lang w:eastAsia="sl-SI"/>
        </w:rPr>
        <w:t>Izvajalec</w:t>
      </w:r>
      <w:r w:rsidRPr="00197ED1">
        <w:rPr>
          <w:rFonts w:ascii="Tahoma" w:eastAsia="Times New Roman" w:hAnsi="Tahoma" w:cs="Tahoma"/>
          <w:szCs w:val="20"/>
          <w:lang w:eastAsia="sl-SI"/>
        </w:rPr>
        <w:t xml:space="preserve"> bo moral v roku </w:t>
      </w:r>
      <w:r w:rsidR="004773C2" w:rsidRPr="006506BC">
        <w:rPr>
          <w:rFonts w:ascii="Tahoma" w:eastAsia="Times New Roman" w:hAnsi="Tahoma" w:cs="Tahoma"/>
        </w:rPr>
        <w:t xml:space="preserve">največ </w:t>
      </w:r>
      <w:r w:rsidR="004773C2">
        <w:rPr>
          <w:rFonts w:ascii="Tahoma" w:eastAsia="Times New Roman" w:hAnsi="Tahoma" w:cs="Tahoma"/>
        </w:rPr>
        <w:t>dva</w:t>
      </w:r>
      <w:r w:rsidR="004773C2" w:rsidRPr="006506BC">
        <w:rPr>
          <w:rFonts w:ascii="Tahoma" w:eastAsia="Times New Roman" w:hAnsi="Tahoma" w:cs="Tahoma"/>
        </w:rPr>
        <w:t xml:space="preserve"> (</w:t>
      </w:r>
      <w:r w:rsidR="004773C2">
        <w:rPr>
          <w:rFonts w:ascii="Tahoma" w:eastAsia="Times New Roman" w:hAnsi="Tahoma" w:cs="Tahoma"/>
        </w:rPr>
        <w:t>2</w:t>
      </w:r>
      <w:r w:rsidR="004773C2" w:rsidRPr="006506BC">
        <w:rPr>
          <w:rFonts w:ascii="Tahoma" w:eastAsia="Times New Roman" w:hAnsi="Tahoma" w:cs="Tahoma"/>
        </w:rPr>
        <w:t xml:space="preserve">) </w:t>
      </w:r>
      <w:r w:rsidR="004773C2">
        <w:rPr>
          <w:rFonts w:ascii="Tahoma" w:eastAsia="Times New Roman" w:hAnsi="Tahoma" w:cs="Tahoma"/>
        </w:rPr>
        <w:t>delovna dneva</w:t>
      </w:r>
      <w:r w:rsidR="004773C2" w:rsidRPr="006506BC">
        <w:rPr>
          <w:rFonts w:ascii="Tahoma" w:eastAsia="Times New Roman" w:hAnsi="Tahoma" w:cs="Tahoma"/>
        </w:rPr>
        <w:t xml:space="preserve"> od prejema pisnega obvestila o reklamaciji</w:t>
      </w:r>
      <w:r w:rsidR="004773C2" w:rsidRPr="00197ED1">
        <w:rPr>
          <w:rFonts w:ascii="Tahoma" w:eastAsia="Times New Roman" w:hAnsi="Tahoma" w:cs="Tahoma"/>
          <w:szCs w:val="20"/>
          <w:lang w:eastAsia="sl-SI"/>
        </w:rPr>
        <w:t xml:space="preserve"> </w:t>
      </w:r>
      <w:r w:rsidRPr="00197ED1">
        <w:rPr>
          <w:rFonts w:ascii="Tahoma" w:eastAsia="Times New Roman" w:hAnsi="Tahoma" w:cs="Tahoma"/>
          <w:szCs w:val="20"/>
          <w:lang w:eastAsia="sl-SI"/>
        </w:rPr>
        <w:t xml:space="preserve">naročnika obvestiti (pisno, preko elektronske pošte,…) o </w:t>
      </w:r>
      <w:r w:rsidR="004773C2">
        <w:rPr>
          <w:rFonts w:ascii="Tahoma" w:eastAsia="Times New Roman" w:hAnsi="Tahoma" w:cs="Tahoma"/>
          <w:szCs w:val="20"/>
          <w:lang w:eastAsia="sl-SI"/>
        </w:rPr>
        <w:t xml:space="preserve">načinu </w:t>
      </w:r>
      <w:r w:rsidRPr="00197ED1">
        <w:rPr>
          <w:rFonts w:ascii="Tahoma" w:eastAsia="Times New Roman" w:hAnsi="Tahoma" w:cs="Tahoma"/>
          <w:szCs w:val="20"/>
          <w:lang w:eastAsia="sl-SI"/>
        </w:rPr>
        <w:t>rešitv</w:t>
      </w:r>
      <w:r w:rsidR="004773C2">
        <w:rPr>
          <w:rFonts w:ascii="Tahoma" w:eastAsia="Times New Roman" w:hAnsi="Tahoma" w:cs="Tahoma"/>
          <w:szCs w:val="20"/>
          <w:lang w:eastAsia="sl-SI"/>
        </w:rPr>
        <w:t>e</w:t>
      </w:r>
      <w:r w:rsidRPr="00197ED1">
        <w:rPr>
          <w:rFonts w:ascii="Tahoma" w:eastAsia="Times New Roman" w:hAnsi="Tahoma" w:cs="Tahoma"/>
          <w:szCs w:val="20"/>
          <w:lang w:eastAsia="sl-SI"/>
        </w:rPr>
        <w:t xml:space="preserve"> reklamacije in dobaviti </w:t>
      </w:r>
      <w:r>
        <w:rPr>
          <w:rFonts w:ascii="Tahoma" w:eastAsia="Times New Roman" w:hAnsi="Tahoma" w:cs="Tahoma"/>
          <w:szCs w:val="20"/>
          <w:lang w:eastAsia="sl-SI"/>
        </w:rPr>
        <w:t>manjkajoče</w:t>
      </w:r>
      <w:r w:rsidRPr="00197ED1">
        <w:rPr>
          <w:rFonts w:ascii="Tahoma" w:eastAsia="Times New Roman" w:hAnsi="Tahoma" w:cs="Tahoma"/>
          <w:szCs w:val="20"/>
          <w:lang w:eastAsia="sl-SI"/>
        </w:rPr>
        <w:t xml:space="preserve"> blago </w:t>
      </w:r>
      <w:r>
        <w:rPr>
          <w:rFonts w:ascii="Tahoma" w:eastAsia="Times New Roman" w:hAnsi="Tahoma" w:cs="Tahoma"/>
          <w:szCs w:val="20"/>
          <w:lang w:eastAsia="sl-SI"/>
        </w:rPr>
        <w:t xml:space="preserve">nemudoma, napako pa začeti odpravljati takoj in jo odpraviti takoj ko je to mogoče, najpozneje pa </w:t>
      </w:r>
      <w:r w:rsidRPr="00197ED1">
        <w:rPr>
          <w:rFonts w:ascii="Tahoma" w:eastAsia="Times New Roman" w:hAnsi="Tahoma" w:cs="Tahoma"/>
          <w:szCs w:val="20"/>
          <w:lang w:eastAsia="sl-SI"/>
        </w:rPr>
        <w:t>v roku</w:t>
      </w:r>
      <w:r>
        <w:rPr>
          <w:rFonts w:ascii="Tahoma" w:eastAsia="Times New Roman" w:hAnsi="Tahoma" w:cs="Tahoma"/>
          <w:szCs w:val="20"/>
          <w:lang w:eastAsia="sl-SI"/>
        </w:rPr>
        <w:t>, ki je določen v 1</w:t>
      </w:r>
      <w:r w:rsidR="0022101B">
        <w:rPr>
          <w:rFonts w:ascii="Tahoma" w:eastAsia="Times New Roman" w:hAnsi="Tahoma" w:cs="Tahoma"/>
          <w:szCs w:val="20"/>
          <w:lang w:eastAsia="sl-SI"/>
        </w:rPr>
        <w:t>4</w:t>
      </w:r>
      <w:r>
        <w:rPr>
          <w:rFonts w:ascii="Tahoma" w:eastAsia="Times New Roman" w:hAnsi="Tahoma" w:cs="Tahoma"/>
          <w:szCs w:val="20"/>
          <w:lang w:eastAsia="sl-SI"/>
        </w:rPr>
        <w:t>. členu okvirnega sporazuma</w:t>
      </w:r>
      <w:r w:rsidR="004005B9" w:rsidRPr="004005B9">
        <w:rPr>
          <w:rFonts w:ascii="Tahoma" w:eastAsia="Times New Roman" w:hAnsi="Tahoma" w:cs="Tahoma"/>
        </w:rPr>
        <w:t>.</w:t>
      </w:r>
    </w:p>
    <w:p w14:paraId="0992B8E5" w14:textId="77777777" w:rsidR="00F6614C" w:rsidRPr="006506BC" w:rsidRDefault="00F6614C" w:rsidP="00F6614C">
      <w:pPr>
        <w:keepNext/>
        <w:keepLines/>
        <w:tabs>
          <w:tab w:val="left" w:pos="1418"/>
          <w:tab w:val="left" w:pos="1702"/>
        </w:tabs>
        <w:spacing w:after="0" w:line="240" w:lineRule="auto"/>
        <w:jc w:val="both"/>
        <w:rPr>
          <w:rFonts w:ascii="Tahoma" w:eastAsia="Times New Roman" w:hAnsi="Tahoma" w:cs="Tahoma"/>
        </w:rPr>
      </w:pPr>
    </w:p>
    <w:p w14:paraId="5CCBE608" w14:textId="77777777" w:rsidR="00F6614C" w:rsidRPr="005E538D" w:rsidRDefault="00F6614C" w:rsidP="00F6614C">
      <w:pPr>
        <w:pStyle w:val="Odstavekseznama"/>
        <w:keepNext/>
        <w:keepLines/>
        <w:numPr>
          <w:ilvl w:val="0"/>
          <w:numId w:val="11"/>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1544ADA1" w14:textId="77777777" w:rsidR="00F6614C" w:rsidRPr="005E538D" w:rsidRDefault="00F6614C" w:rsidP="00F6614C">
      <w:pPr>
        <w:keepNext/>
        <w:keepLines/>
        <w:spacing w:after="0" w:line="240" w:lineRule="auto"/>
        <w:jc w:val="center"/>
        <w:rPr>
          <w:rFonts w:ascii="Tahoma" w:eastAsia="Times New Roman" w:hAnsi="Tahoma" w:cs="Tahoma"/>
          <w:b/>
          <w:lang w:eastAsia="sl-SI"/>
        </w:rPr>
      </w:pPr>
    </w:p>
    <w:p w14:paraId="06C5C279" w14:textId="77777777" w:rsidR="00F6614C" w:rsidRPr="005E538D" w:rsidRDefault="00F6614C" w:rsidP="00F6614C">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lastRenderedPageBreak/>
        <w:t>člen</w:t>
      </w:r>
    </w:p>
    <w:p w14:paraId="6BC24C49" w14:textId="77777777" w:rsidR="00F6614C" w:rsidRPr="005E538D" w:rsidRDefault="00F6614C" w:rsidP="00F6614C">
      <w:pPr>
        <w:keepNext/>
        <w:keepLines/>
        <w:spacing w:after="0" w:line="288" w:lineRule="auto"/>
        <w:jc w:val="center"/>
        <w:rPr>
          <w:rFonts w:ascii="Tahoma" w:eastAsia="Times New Roman" w:hAnsi="Tahoma" w:cs="Tahoma"/>
          <w:lang w:eastAsia="sl-SI"/>
        </w:rPr>
      </w:pPr>
    </w:p>
    <w:p w14:paraId="17F56C6E" w14:textId="77777777" w:rsidR="00F6614C" w:rsidRPr="005E538D" w:rsidRDefault="00F6614C" w:rsidP="00F6614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3D4D7E9E" w14:textId="77777777" w:rsidR="00F6614C" w:rsidRPr="005E538D" w:rsidRDefault="00F6614C" w:rsidP="00F6614C">
      <w:pPr>
        <w:keepNext/>
        <w:keepLines/>
        <w:widowControl w:val="0"/>
        <w:spacing w:after="0" w:line="288" w:lineRule="auto"/>
        <w:jc w:val="center"/>
        <w:rPr>
          <w:rFonts w:ascii="Tahoma" w:eastAsia="Times New Roman" w:hAnsi="Tahoma" w:cs="Tahoma"/>
          <w:lang w:eastAsia="sl-SI"/>
        </w:rPr>
      </w:pPr>
    </w:p>
    <w:p w14:paraId="60FF5840" w14:textId="77777777" w:rsidR="00F6614C" w:rsidRDefault="00F6614C" w:rsidP="00F6614C">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5BA62F92" w14:textId="77777777" w:rsidR="00F6614C" w:rsidRPr="005E538D" w:rsidRDefault="00F6614C" w:rsidP="00F6614C">
      <w:pPr>
        <w:keepNext/>
        <w:keepLines/>
        <w:spacing w:after="0" w:line="240" w:lineRule="auto"/>
        <w:ind w:left="426"/>
        <w:jc w:val="both"/>
        <w:rPr>
          <w:rFonts w:ascii="Tahoma" w:eastAsia="Times New Roman" w:hAnsi="Tahoma" w:cs="Tahoma"/>
          <w:lang w:eastAsia="sl-SI"/>
        </w:rPr>
      </w:pPr>
    </w:p>
    <w:p w14:paraId="117BE077" w14:textId="77777777" w:rsidR="00F6614C" w:rsidRPr="005E538D" w:rsidRDefault="00F6614C" w:rsidP="00F6614C">
      <w:pPr>
        <w:pStyle w:val="Odstavekseznama"/>
        <w:keepNext/>
        <w:keepLines/>
        <w:numPr>
          <w:ilvl w:val="0"/>
          <w:numId w:val="11"/>
        </w:numPr>
        <w:ind w:left="567" w:hanging="567"/>
        <w:jc w:val="center"/>
        <w:rPr>
          <w:rFonts w:ascii="Tahoma" w:hAnsi="Tahoma" w:cs="Tahoma"/>
          <w:b/>
          <w:bCs/>
          <w:sz w:val="22"/>
          <w:szCs w:val="22"/>
        </w:rPr>
      </w:pPr>
      <w:r w:rsidRPr="005E538D">
        <w:rPr>
          <w:rFonts w:ascii="Tahoma" w:hAnsi="Tahoma" w:cs="Tahoma"/>
          <w:b/>
          <w:bCs/>
          <w:sz w:val="22"/>
          <w:szCs w:val="22"/>
        </w:rPr>
        <w:t>JAM</w:t>
      </w:r>
      <w:r>
        <w:rPr>
          <w:rFonts w:ascii="Tahoma" w:hAnsi="Tahoma" w:cs="Tahoma"/>
          <w:b/>
          <w:bCs/>
          <w:sz w:val="22"/>
          <w:szCs w:val="22"/>
        </w:rPr>
        <w:t>ČEVANJE ZA NAPAKE</w:t>
      </w:r>
    </w:p>
    <w:p w14:paraId="585EE256" w14:textId="77777777" w:rsidR="00F6614C" w:rsidRPr="005E538D" w:rsidRDefault="00F6614C" w:rsidP="00F6614C">
      <w:pPr>
        <w:keepNext/>
        <w:keepLines/>
        <w:tabs>
          <w:tab w:val="left" w:pos="3686"/>
        </w:tabs>
        <w:spacing w:after="0" w:line="240" w:lineRule="auto"/>
        <w:jc w:val="both"/>
        <w:rPr>
          <w:rFonts w:ascii="Tahoma" w:eastAsia="Times New Roman" w:hAnsi="Tahoma" w:cs="Tahoma"/>
          <w:lang w:eastAsia="sl-SI"/>
        </w:rPr>
      </w:pPr>
    </w:p>
    <w:p w14:paraId="4B1DE46B" w14:textId="77777777" w:rsidR="00F6614C" w:rsidRPr="005E538D" w:rsidRDefault="00F6614C" w:rsidP="00F6614C">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54D0BB48" w14:textId="77777777" w:rsidR="00F6614C" w:rsidRPr="005E538D" w:rsidRDefault="00F6614C" w:rsidP="00F6614C">
      <w:pPr>
        <w:keepNext/>
        <w:keepLines/>
        <w:tabs>
          <w:tab w:val="left" w:pos="3686"/>
        </w:tabs>
        <w:spacing w:after="0" w:line="240" w:lineRule="auto"/>
        <w:jc w:val="both"/>
        <w:rPr>
          <w:rFonts w:ascii="Tahoma" w:eastAsia="Times New Roman" w:hAnsi="Tahoma" w:cs="Tahoma"/>
          <w:lang w:eastAsia="sl-SI"/>
        </w:rPr>
      </w:pPr>
    </w:p>
    <w:p w14:paraId="66AD8DE6" w14:textId="77777777" w:rsidR="00F6614C" w:rsidRPr="00A03AB5" w:rsidRDefault="00F6614C" w:rsidP="00F6614C">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V primeru </w:t>
      </w:r>
      <w:r>
        <w:rPr>
          <w:rFonts w:ascii="Tahoma" w:eastAsia="Times New Roman" w:hAnsi="Tahoma" w:cs="Tahoma"/>
        </w:rPr>
        <w:t xml:space="preserve">neprimernosti in/ali </w:t>
      </w:r>
      <w:r w:rsidRPr="00A03AB5">
        <w:rPr>
          <w:rFonts w:ascii="Tahoma" w:eastAsia="Times New Roman" w:hAnsi="Tahoma" w:cs="Tahoma"/>
          <w:lang w:eastAsia="sl-SI"/>
        </w:rPr>
        <w:t>neskladnosti dobavljenega blaga</w:t>
      </w:r>
      <w:r w:rsidRPr="004E1A70">
        <w:t xml:space="preserve"> </w:t>
      </w:r>
      <w:r w:rsidRPr="00A03AB5">
        <w:rPr>
          <w:rFonts w:ascii="Tahoma" w:eastAsia="Times New Roman" w:hAnsi="Tahoma" w:cs="Tahoma"/>
          <w:lang w:eastAsia="sl-SI"/>
        </w:rPr>
        <w:t xml:space="preserve">s tehnično specifikacijo naročnika in/ali veljavno zakonodajo, ki se nanaša na predmet </w:t>
      </w:r>
      <w:r w:rsidRPr="006506BC">
        <w:rPr>
          <w:rFonts w:ascii="Tahoma" w:eastAsia="Times New Roman" w:hAnsi="Tahoma" w:cs="Tahoma"/>
        </w:rPr>
        <w:t>okvirnega sporazuma</w:t>
      </w:r>
      <w:r w:rsidRPr="00A03AB5">
        <w:rPr>
          <w:rFonts w:ascii="Tahoma" w:eastAsia="Times New Roman" w:hAnsi="Tahoma" w:cs="Tahoma"/>
          <w:lang w:eastAsia="sl-SI"/>
        </w:rPr>
        <w:t xml:space="preserve"> in/ali tehnično dokumentacijo, ki jo bo izvajalec predložil  ob </w:t>
      </w:r>
      <w:r>
        <w:rPr>
          <w:rFonts w:ascii="Tahoma" w:eastAsia="Times New Roman" w:hAnsi="Tahoma" w:cs="Tahoma"/>
          <w:lang w:eastAsia="sl-SI"/>
        </w:rPr>
        <w:t>dobavi oz. prevzemu</w:t>
      </w:r>
      <w:r w:rsidRPr="00A03AB5">
        <w:rPr>
          <w:rFonts w:ascii="Tahoma" w:eastAsia="Times New Roman" w:hAnsi="Tahoma" w:cs="Tahoma"/>
          <w:lang w:eastAsia="sl-SI"/>
        </w:rPr>
        <w:t xml:space="preserve"> blaga</w:t>
      </w:r>
      <w:r>
        <w:rPr>
          <w:rFonts w:ascii="Tahoma" w:eastAsia="Times New Roman" w:hAnsi="Tahoma" w:cs="Tahoma"/>
          <w:lang w:eastAsia="sl-SI"/>
        </w:rPr>
        <w:t>,</w:t>
      </w:r>
      <w:r w:rsidRPr="00A03AB5">
        <w:rPr>
          <w:rFonts w:ascii="Tahoma" w:eastAsia="Times New Roman" w:hAnsi="Tahoma" w:cs="Tahoma"/>
          <w:lang w:eastAsia="sl-SI"/>
        </w:rPr>
        <w:t xml:space="preserve"> lahko naročnik </w:t>
      </w:r>
      <w:r>
        <w:rPr>
          <w:rFonts w:ascii="Tahoma" w:eastAsia="Times New Roman" w:hAnsi="Tahoma" w:cs="Tahoma"/>
          <w:lang w:eastAsia="sl-SI"/>
        </w:rPr>
        <w:t>od izvajalca zahteva, da to napako v primernem roku, najpozneje pa v enem mesecu od obvestila naročnika na svoje stroške odpravi, tudi z zamenjavo stvari z napako.</w:t>
      </w:r>
    </w:p>
    <w:p w14:paraId="2B299B1B" w14:textId="77777777" w:rsidR="00F6614C" w:rsidRPr="006506BC" w:rsidRDefault="00F6614C" w:rsidP="00F6614C">
      <w:pPr>
        <w:keepNext/>
        <w:keepLines/>
        <w:tabs>
          <w:tab w:val="left" w:pos="1418"/>
          <w:tab w:val="left" w:pos="1702"/>
        </w:tabs>
        <w:spacing w:after="0" w:line="240" w:lineRule="auto"/>
        <w:jc w:val="both"/>
        <w:rPr>
          <w:rFonts w:ascii="Tahoma" w:eastAsia="Times New Roman" w:hAnsi="Tahoma" w:cs="Tahoma"/>
        </w:rPr>
      </w:pPr>
    </w:p>
    <w:p w14:paraId="76301985" w14:textId="77777777" w:rsidR="00F6614C" w:rsidRPr="005E538D" w:rsidRDefault="00F6614C" w:rsidP="00F6614C">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180 (</w:t>
      </w:r>
      <w:proofErr w:type="spellStart"/>
      <w:r w:rsidRPr="005E538D">
        <w:rPr>
          <w:rFonts w:ascii="Tahoma" w:eastAsia="Times New Roman" w:hAnsi="Tahoma" w:cs="Tahoma"/>
          <w:lang w:eastAsia="sl-SI"/>
        </w:rPr>
        <w:t>stoosemdeset</w:t>
      </w:r>
      <w:proofErr w:type="spellEnd"/>
      <w:r w:rsidRPr="005E538D">
        <w:rPr>
          <w:rFonts w:ascii="Tahoma" w:eastAsia="Times New Roman" w:hAnsi="Tahoma" w:cs="Tahoma"/>
          <w:lang w:eastAsia="sl-SI"/>
        </w:rPr>
        <w: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dobavljenega blaga, šteto od datuma podpisa dobavnice o dobavi in prevzemu blaga s strani </w:t>
      </w:r>
      <w:r w:rsidRPr="00EE2B96">
        <w:rPr>
          <w:rFonts w:ascii="Tahoma" w:eastAsia="Times New Roman" w:hAnsi="Tahoma" w:cs="Tahoma"/>
          <w:lang w:eastAsia="sl-SI"/>
        </w:rPr>
        <w:t>naročnika oz. njegovega predstavnika</w:t>
      </w:r>
      <w:r w:rsidRPr="00EE2B96" w:rsidDel="00EE2B96">
        <w:rPr>
          <w:rFonts w:ascii="Tahoma" w:eastAsia="Times New Roman" w:hAnsi="Tahoma" w:cs="Tahoma"/>
          <w:lang w:eastAsia="sl-SI"/>
        </w:rPr>
        <w:t xml:space="preserve"> </w:t>
      </w:r>
      <w:r w:rsidRPr="00A03AB5">
        <w:rPr>
          <w:rFonts w:ascii="Tahoma" w:eastAsia="Times New Roman" w:hAnsi="Tahoma" w:cs="Tahoma"/>
          <w:lang w:eastAsia="sl-SI"/>
        </w:rPr>
        <w:t>(jamčevalni rok</w:t>
      </w:r>
      <w:r>
        <w:rPr>
          <w:rFonts w:ascii="Tahoma" w:eastAsia="Times New Roman" w:hAnsi="Tahoma" w:cs="Tahoma"/>
          <w:lang w:eastAsia="sl-SI"/>
        </w:rPr>
        <w:t>)</w:t>
      </w:r>
      <w:r w:rsidRPr="005E538D">
        <w:rPr>
          <w:rFonts w:ascii="Tahoma" w:eastAsia="Times New Roman" w:hAnsi="Tahoma" w:cs="Tahoma"/>
          <w:lang w:eastAsia="sl-SI"/>
        </w:rPr>
        <w:t>.</w:t>
      </w:r>
    </w:p>
    <w:p w14:paraId="2E5004CB" w14:textId="77777777" w:rsidR="00F6614C" w:rsidRPr="005E538D" w:rsidRDefault="00F6614C" w:rsidP="00F6614C">
      <w:pPr>
        <w:keepNext/>
        <w:keepLines/>
        <w:tabs>
          <w:tab w:val="left" w:pos="3686"/>
        </w:tabs>
        <w:spacing w:after="0" w:line="240" w:lineRule="auto"/>
        <w:jc w:val="both"/>
        <w:rPr>
          <w:rFonts w:ascii="Tahoma" w:eastAsia="Times New Roman" w:hAnsi="Tahoma" w:cs="Tahoma"/>
          <w:lang w:eastAsia="sl-SI"/>
        </w:rPr>
      </w:pPr>
    </w:p>
    <w:p w14:paraId="4ED4B4CA" w14:textId="77777777" w:rsidR="00F6614C" w:rsidRPr="00A03AB5" w:rsidRDefault="00F6614C" w:rsidP="00F6614C">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w:t>
      </w:r>
      <w:r>
        <w:rPr>
          <w:rFonts w:ascii="Tahoma" w:eastAsia="Times New Roman" w:hAnsi="Tahoma" w:cs="Tahoma"/>
          <w:lang w:eastAsia="sl-SI"/>
        </w:rPr>
        <w:t>/pomanjkljivost</w:t>
      </w:r>
      <w:r w:rsidRPr="00A03AB5">
        <w:rPr>
          <w:rFonts w:ascii="Tahoma" w:eastAsia="Times New Roman" w:hAnsi="Tahoma" w:cs="Tahoma"/>
          <w:lang w:eastAsia="sl-SI"/>
        </w:rPr>
        <w:t xml:space="preserve">, ki je ob podpisu dobavnice o dobavi in prevzemu blaga </w:t>
      </w:r>
      <w:r w:rsidRPr="00A15403">
        <w:rPr>
          <w:rFonts w:ascii="Tahoma" w:hAnsi="Tahoma" w:cs="Tahoma"/>
        </w:rPr>
        <w:t>ni bilo mogoče odkriti (skrita napaka), lahko naročnik od izvajalca zahteva, da to napako</w:t>
      </w:r>
      <w:r>
        <w:rPr>
          <w:rFonts w:ascii="Tahoma" w:hAnsi="Tahoma" w:cs="Tahoma"/>
        </w:rPr>
        <w:t>/pomanjkljivost</w:t>
      </w:r>
      <w:r w:rsidRPr="00A15403">
        <w:rPr>
          <w:rFonts w:ascii="Tahoma" w:hAnsi="Tahoma" w:cs="Tahoma"/>
        </w:rPr>
        <w:t xml:space="preserve"> v primernem roku, najpozneje pa v </w:t>
      </w:r>
      <w:r>
        <w:rPr>
          <w:rFonts w:ascii="Tahoma" w:hAnsi="Tahoma" w:cs="Tahoma"/>
        </w:rPr>
        <w:t>enem</w:t>
      </w:r>
      <w:r w:rsidRPr="00A15403">
        <w:rPr>
          <w:rFonts w:ascii="Tahoma" w:hAnsi="Tahoma" w:cs="Tahoma"/>
        </w:rPr>
        <w:t xml:space="preserve"> mesecu od obvestila naročnika, na svoje stroške odpravi, s pogojem, da je naročnik o napaki izvajalca pisno obvestil</w:t>
      </w:r>
      <w:r w:rsidRPr="00C265DB">
        <w:rPr>
          <w:rFonts w:ascii="Tahoma" w:hAnsi="Tahoma" w:cs="Tahoma"/>
        </w:rPr>
        <w:t xml:space="preserve"> </w:t>
      </w:r>
      <w:r>
        <w:rPr>
          <w:rFonts w:ascii="Tahoma" w:hAnsi="Tahoma" w:cs="Tahoma"/>
        </w:rPr>
        <w:t>nemudoma po tem, ko je napako odkril</w:t>
      </w:r>
      <w:r w:rsidRPr="00A03AB5">
        <w:rPr>
          <w:rFonts w:ascii="Tahoma" w:eastAsia="Times New Roman" w:hAnsi="Tahoma" w:cs="Tahoma"/>
          <w:lang w:eastAsia="sl-SI"/>
        </w:rPr>
        <w:t xml:space="preserve">. </w:t>
      </w:r>
    </w:p>
    <w:p w14:paraId="51288971" w14:textId="77777777" w:rsidR="00F6614C" w:rsidRPr="005E538D" w:rsidRDefault="00F6614C" w:rsidP="00F6614C">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1B2D88A6" w14:textId="77777777" w:rsidR="00F6614C" w:rsidRDefault="00F6614C" w:rsidP="00F6614C">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prvega oziroma tretjega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3CDFFE8E" w14:textId="77777777" w:rsidR="00F6614C" w:rsidRDefault="00F6614C" w:rsidP="00F6614C">
      <w:pPr>
        <w:keepNext/>
        <w:keepLines/>
        <w:tabs>
          <w:tab w:val="left" w:pos="709"/>
          <w:tab w:val="left" w:pos="1702"/>
        </w:tabs>
        <w:spacing w:after="0" w:line="240" w:lineRule="auto"/>
        <w:jc w:val="both"/>
        <w:rPr>
          <w:rFonts w:ascii="Tahoma" w:eastAsia="Times New Roman" w:hAnsi="Tahoma" w:cs="Tahoma"/>
          <w:lang w:eastAsia="sl-SI"/>
        </w:rPr>
      </w:pPr>
    </w:p>
    <w:p w14:paraId="7835548A" w14:textId="597C9EB2" w:rsidR="00F6614C" w:rsidRDefault="00F6614C" w:rsidP="00F6614C">
      <w:pPr>
        <w:keepNext/>
        <w:keepLines/>
        <w:tabs>
          <w:tab w:val="left" w:pos="709"/>
          <w:tab w:val="left" w:pos="1702"/>
        </w:tabs>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Naročnik lahko v primeru napake zahteva tudi znižanje kupnine ali odstop od </w:t>
      </w:r>
      <w:r>
        <w:rPr>
          <w:rFonts w:ascii="Tahoma" w:eastAsia="Times New Roman" w:hAnsi="Tahoma" w:cs="Tahoma"/>
          <w:lang w:eastAsia="sl-SI"/>
        </w:rPr>
        <w:t xml:space="preserve">nabave posameznega blaga ali odstop od </w:t>
      </w:r>
      <w:r w:rsidRPr="00253AF9">
        <w:rPr>
          <w:rFonts w:ascii="Tahoma" w:eastAsia="Times New Roman" w:hAnsi="Tahoma" w:cs="Tahoma"/>
          <w:lang w:eastAsia="sl-SI"/>
        </w:rPr>
        <w:t>okvirnega</w:t>
      </w:r>
      <w:r>
        <w:rPr>
          <w:rFonts w:ascii="Tahoma" w:eastAsia="Times New Roman" w:hAnsi="Tahoma" w:cs="Tahoma"/>
          <w:lang w:eastAsia="sl-SI"/>
        </w:rPr>
        <w:t xml:space="preserve"> sporazuma, skladno s splošnimi pravili obligacijskega prava.</w:t>
      </w:r>
    </w:p>
    <w:p w14:paraId="3A798B8F" w14:textId="77777777" w:rsidR="00F6614C" w:rsidRPr="005E538D" w:rsidRDefault="00F6614C" w:rsidP="00F6614C">
      <w:pPr>
        <w:keepNext/>
        <w:keepLines/>
        <w:spacing w:after="0" w:line="240" w:lineRule="auto"/>
        <w:jc w:val="both"/>
        <w:rPr>
          <w:rFonts w:ascii="Tahoma" w:eastAsia="Times New Roman" w:hAnsi="Tahoma" w:cs="Tahoma"/>
          <w:lang w:eastAsia="sl-SI"/>
        </w:rPr>
      </w:pPr>
    </w:p>
    <w:p w14:paraId="63EBCA28" w14:textId="77777777" w:rsidR="00F6614C" w:rsidRPr="0015023B" w:rsidRDefault="00F6614C" w:rsidP="00F6614C">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67B75F3C" w14:textId="77777777" w:rsidR="00F6614C" w:rsidRPr="00EC4317" w:rsidRDefault="00F6614C" w:rsidP="00F6614C">
      <w:pPr>
        <w:keepNext/>
        <w:keepLines/>
        <w:tabs>
          <w:tab w:val="left" w:pos="-1980"/>
          <w:tab w:val="left" w:pos="2880"/>
        </w:tabs>
        <w:spacing w:after="0" w:line="240" w:lineRule="auto"/>
        <w:jc w:val="center"/>
        <w:rPr>
          <w:rFonts w:ascii="Tahoma" w:eastAsia="Times New Roman" w:hAnsi="Tahoma" w:cs="Tahoma"/>
          <w:lang w:eastAsia="sl-SI"/>
        </w:rPr>
      </w:pPr>
    </w:p>
    <w:p w14:paraId="00CD608F" w14:textId="77777777" w:rsidR="00F6614C" w:rsidRPr="000F7D5F" w:rsidRDefault="00F6614C" w:rsidP="00F6614C">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FE06AB" w14:textId="77777777" w:rsidR="00F6614C" w:rsidRPr="00EC4317" w:rsidRDefault="00F6614C" w:rsidP="00F6614C">
      <w:pPr>
        <w:keepNext/>
        <w:keepLines/>
        <w:tabs>
          <w:tab w:val="left" w:pos="1418"/>
          <w:tab w:val="left" w:pos="1702"/>
        </w:tabs>
        <w:spacing w:after="0" w:line="240" w:lineRule="auto"/>
        <w:jc w:val="both"/>
        <w:rPr>
          <w:rFonts w:ascii="Tahoma" w:hAnsi="Tahoma" w:cs="Tahoma"/>
        </w:rPr>
      </w:pPr>
    </w:p>
    <w:p w14:paraId="54ABD25C" w14:textId="77777777" w:rsidR="00F6614C" w:rsidRPr="00812DA3" w:rsidRDefault="00F6614C" w:rsidP="00F6614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5EB1F4C1" w14:textId="77777777" w:rsidR="00F6614C" w:rsidRPr="00812DA3" w:rsidRDefault="00F6614C" w:rsidP="00F6614C">
      <w:pPr>
        <w:keepNext/>
        <w:keepLines/>
        <w:widowControl w:val="0"/>
        <w:spacing w:after="0" w:line="240" w:lineRule="auto"/>
        <w:jc w:val="both"/>
        <w:rPr>
          <w:rFonts w:ascii="Tahoma" w:eastAsia="Times New Roman" w:hAnsi="Tahoma" w:cs="Tahoma"/>
          <w:lang w:eastAsia="sl-SI"/>
        </w:rPr>
      </w:pPr>
    </w:p>
    <w:p w14:paraId="6C076814" w14:textId="77777777" w:rsidR="00F6614C" w:rsidRPr="00EC767C" w:rsidRDefault="00F6614C" w:rsidP="00F6614C">
      <w:pPr>
        <w:keepNext/>
        <w:keepLines/>
        <w:widowControl w:val="0"/>
        <w:spacing w:after="0" w:line="240" w:lineRule="auto"/>
        <w:jc w:val="both"/>
        <w:rPr>
          <w:rFonts w:ascii="Tahoma" w:eastAsia="Times New Roman" w:hAnsi="Tahoma" w:cs="Tahoma"/>
          <w:lang w:eastAsia="sl-SI"/>
        </w:rPr>
      </w:pPr>
      <w:bookmarkStart w:id="24" w:name="_Hlk182823734"/>
      <w:r w:rsidRPr="008F6BBB">
        <w:rPr>
          <w:rFonts w:ascii="Tahoma" w:eastAsia="Times New Roman" w:hAnsi="Tahoma" w:cs="Tahoma"/>
          <w:lang w:eastAsia="sl-SI"/>
        </w:rPr>
        <w:lastRenderedPageBreak/>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4"/>
      <w:r w:rsidRPr="00EC767C">
        <w:rPr>
          <w:rFonts w:ascii="Tahoma" w:eastAsia="Times New Roman" w:hAnsi="Tahoma" w:cs="Tahoma"/>
          <w:lang w:eastAsia="sl-SI"/>
        </w:rPr>
        <w:t>.</w:t>
      </w:r>
    </w:p>
    <w:p w14:paraId="7330AA8B" w14:textId="77777777" w:rsidR="00F6614C" w:rsidRPr="00812DA3" w:rsidRDefault="00F6614C" w:rsidP="00F6614C">
      <w:pPr>
        <w:keepNext/>
        <w:keepLines/>
        <w:widowControl w:val="0"/>
        <w:spacing w:after="0" w:line="240" w:lineRule="auto"/>
        <w:jc w:val="both"/>
        <w:rPr>
          <w:rFonts w:ascii="Tahoma" w:eastAsia="Times New Roman" w:hAnsi="Tahoma" w:cs="Tahoma"/>
          <w:snapToGrid w:val="0"/>
          <w:lang w:eastAsia="sl-SI"/>
        </w:rPr>
      </w:pPr>
    </w:p>
    <w:p w14:paraId="6A64DCDA" w14:textId="29766D54" w:rsidR="00F6614C" w:rsidRPr="00A03AB5" w:rsidRDefault="00F6614C" w:rsidP="00F6614C">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r w:rsidRPr="00812DA3">
        <w:rPr>
          <w:rFonts w:ascii="Tahoma" w:eastAsia="Times New Roman" w:hAnsi="Tahoma" w:cs="Tahoma"/>
          <w:lang w:eastAsia="sl-SI"/>
        </w:rPr>
        <w:t xml:space="preserve">. </w:t>
      </w:r>
    </w:p>
    <w:p w14:paraId="7B178C52" w14:textId="77777777" w:rsidR="00766916" w:rsidRPr="00EC4317" w:rsidRDefault="00766916" w:rsidP="00340405">
      <w:pPr>
        <w:keepNext/>
        <w:keepLines/>
        <w:tabs>
          <w:tab w:val="left" w:pos="-1980"/>
          <w:tab w:val="left" w:pos="2880"/>
        </w:tabs>
        <w:spacing w:after="0" w:line="240" w:lineRule="auto"/>
        <w:jc w:val="both"/>
        <w:rPr>
          <w:rFonts w:ascii="Tahoma" w:eastAsia="Times New Roman" w:hAnsi="Tahoma" w:cs="Tahoma"/>
          <w:lang w:eastAsia="sl-SI"/>
        </w:rPr>
      </w:pPr>
    </w:p>
    <w:p w14:paraId="516F0D44" w14:textId="77777777" w:rsidR="00EC3759" w:rsidRPr="008053AB" w:rsidRDefault="00EC767C" w:rsidP="00433109">
      <w:pPr>
        <w:pStyle w:val="Odstavekseznama"/>
        <w:keepNext/>
        <w:keepLines/>
        <w:numPr>
          <w:ilvl w:val="0"/>
          <w:numId w:val="11"/>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2C5CBDB3"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CE64741"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948708A"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5B123593"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6B923625"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63340AFF"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5E96C5A8"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5929A2E2"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2D5AA4AD"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 okvirnemu sporazumu;</w:t>
      </w:r>
    </w:p>
    <w:p w14:paraId="096C3BE5"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184278C4" w14:textId="77777777" w:rsidR="005672CE"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491FB000"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dajal garancijo za </w:t>
      </w:r>
      <w:r w:rsidRPr="00EC767C">
        <w:rPr>
          <w:rFonts w:ascii="Tahoma" w:eastAsia="Times New Roman" w:hAnsi="Tahoma" w:cs="Tahoma"/>
          <w:lang w:eastAsia="sl-SI"/>
        </w:rPr>
        <w:t>kvaliteto dobavljenega blaga v roku, navedenem v okvirnem sporazumu;</w:t>
      </w:r>
    </w:p>
    <w:p w14:paraId="5FAFBDB3" w14:textId="77777777" w:rsidR="005672CE" w:rsidRPr="00EC767C" w:rsidRDefault="005672CE" w:rsidP="005672CE">
      <w:pPr>
        <w:keepNext/>
        <w:keepLines/>
        <w:numPr>
          <w:ilvl w:val="0"/>
          <w:numId w:val="2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56AD5AA3" w14:textId="77777777" w:rsidR="00F26911" w:rsidRPr="00EC767C" w:rsidRDefault="00F26911"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37B1514" w14:textId="4505D4D8" w:rsidR="00F26911" w:rsidRPr="00EC767C" w:rsidRDefault="005672CE" w:rsidP="00F26911">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r w:rsidR="00F26911" w:rsidRPr="00EC767C">
        <w:rPr>
          <w:rFonts w:ascii="Tahoma" w:eastAsia="Times New Roman" w:hAnsi="Tahoma" w:cs="Tahoma"/>
          <w:lang w:eastAsia="sl-SI"/>
        </w:rPr>
        <w:t>.</w:t>
      </w:r>
    </w:p>
    <w:p w14:paraId="33E46F64" w14:textId="77777777" w:rsidR="00EC3759" w:rsidRPr="00EC4317" w:rsidRDefault="00EC3759" w:rsidP="0034040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D9221F9"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A2E34B5"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1523D304" w14:textId="77777777" w:rsidR="005672CE" w:rsidRPr="00EC767C" w:rsidRDefault="005672CE" w:rsidP="005672CE">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 okviru izpolnjevanja svojih obveznosti po tem okvirnem sporazumu </w:t>
      </w:r>
      <w:r>
        <w:rPr>
          <w:rFonts w:ascii="Tahoma" w:eastAsia="Times New Roman" w:hAnsi="Tahoma" w:cs="Tahoma"/>
          <w:lang w:eastAsia="sl-SI"/>
        </w:rPr>
        <w:t xml:space="preserve">se </w:t>
      </w:r>
      <w:r w:rsidRPr="00EC767C">
        <w:rPr>
          <w:rFonts w:ascii="Tahoma" w:eastAsia="Times New Roman" w:hAnsi="Tahoma" w:cs="Tahoma"/>
          <w:lang w:eastAsia="sl-SI"/>
        </w:rPr>
        <w:t>naročnik</w:t>
      </w:r>
      <w:r>
        <w:rPr>
          <w:rFonts w:ascii="Tahoma" w:eastAsia="Times New Roman" w:hAnsi="Tahoma" w:cs="Tahoma"/>
          <w:lang w:eastAsia="sl-SI"/>
        </w:rPr>
        <w:t xml:space="preserve"> zavezuje</w:t>
      </w:r>
      <w:r w:rsidRPr="00EC767C">
        <w:rPr>
          <w:rFonts w:ascii="Tahoma" w:eastAsia="Times New Roman" w:hAnsi="Tahoma" w:cs="Tahoma"/>
          <w:lang w:eastAsia="sl-SI"/>
        </w:rPr>
        <w:t>:</w:t>
      </w:r>
    </w:p>
    <w:p w14:paraId="1A62FDBF" w14:textId="77777777" w:rsidR="005672CE" w:rsidRPr="00EC767C" w:rsidRDefault="005672CE" w:rsidP="005672CE">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62AD5230" w14:textId="77777777" w:rsidR="005672CE" w:rsidRPr="00EC767C" w:rsidRDefault="005672CE" w:rsidP="005672CE">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2E36F86B" w14:textId="77777777" w:rsidR="005672CE" w:rsidRPr="00EC767C" w:rsidRDefault="005672CE" w:rsidP="005672CE">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0DE4F9D0" w14:textId="77777777" w:rsidR="005672CE" w:rsidRPr="005C0D28" w:rsidRDefault="005672CE" w:rsidP="005672CE">
      <w:pPr>
        <w:keepNext/>
        <w:keepLines/>
        <w:widowControl w:val="0"/>
        <w:numPr>
          <w:ilvl w:val="0"/>
          <w:numId w:val="23"/>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r>
        <w:rPr>
          <w:rFonts w:ascii="Tahoma" w:eastAsia="Times New Roman" w:hAnsi="Tahoma" w:cs="Tahoma"/>
          <w:lang w:eastAsia="sl-SI"/>
        </w:rPr>
        <w:t>.</w:t>
      </w:r>
    </w:p>
    <w:p w14:paraId="24506B58" w14:textId="77777777" w:rsidR="005672CE" w:rsidRDefault="005672CE" w:rsidP="005672CE">
      <w:pPr>
        <w:keepNext/>
        <w:keepLines/>
        <w:spacing w:after="0" w:line="240" w:lineRule="auto"/>
        <w:jc w:val="both"/>
        <w:rPr>
          <w:rFonts w:ascii="Tahoma" w:eastAsia="Times New Roman" w:hAnsi="Tahoma" w:cs="Tahoma"/>
          <w:lang w:eastAsia="sl-SI"/>
        </w:rPr>
      </w:pPr>
    </w:p>
    <w:p w14:paraId="3C32CD16" w14:textId="77777777" w:rsidR="005672CE" w:rsidRPr="00EC767C" w:rsidRDefault="005672CE" w:rsidP="005672CE">
      <w:pPr>
        <w:keepNext/>
        <w:keepLines/>
        <w:spacing w:after="0" w:line="240" w:lineRule="auto"/>
        <w:jc w:val="both"/>
        <w:rPr>
          <w:rFonts w:ascii="Tahoma" w:eastAsia="Times New Roman" w:hAnsi="Tahoma" w:cs="Tahoma"/>
          <w:b/>
          <w:bCs/>
          <w:lang w:eastAsia="sl-SI"/>
        </w:rPr>
      </w:pPr>
      <w:r w:rsidRPr="00812DA3">
        <w:rPr>
          <w:rFonts w:ascii="Tahoma" w:eastAsia="Times New Roman" w:hAnsi="Tahoma" w:cs="Tahoma"/>
          <w:lang w:eastAsia="sl-SI"/>
        </w:rPr>
        <w:t>Vse dodatne podatke bo naročnik posredoval izvajalcu na podlagi pisne ali ustne zahteve izvajalca in lastne presoje o nujnosti zahtevanih podatkov za izvedbo predmeta okvirnega sporazuma</w:t>
      </w:r>
      <w:r w:rsidRPr="00EC767C">
        <w:rPr>
          <w:rFonts w:ascii="Tahoma" w:eastAsia="Times New Roman" w:hAnsi="Tahoma" w:cs="Tahoma"/>
          <w:lang w:eastAsia="sl-SI"/>
        </w:rPr>
        <w:t xml:space="preserve">. </w:t>
      </w:r>
    </w:p>
    <w:p w14:paraId="3DF69B2A" w14:textId="77777777" w:rsidR="00E21316" w:rsidRPr="00E21316" w:rsidRDefault="00E21316" w:rsidP="00340405">
      <w:pPr>
        <w:keepNext/>
        <w:keepLines/>
        <w:spacing w:after="0" w:line="240" w:lineRule="auto"/>
        <w:jc w:val="both"/>
        <w:rPr>
          <w:rFonts w:ascii="Tahoma" w:eastAsia="Times New Roman" w:hAnsi="Tahoma" w:cs="Tahoma"/>
          <w:lang w:eastAsia="sl-SI"/>
        </w:rPr>
      </w:pPr>
    </w:p>
    <w:p w14:paraId="38AB7E83"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262142C8" w14:textId="77777777" w:rsidR="00EC3759" w:rsidRPr="00EC4317" w:rsidRDefault="00EC3759" w:rsidP="00340405">
      <w:pPr>
        <w:keepNext/>
        <w:keepLines/>
        <w:tabs>
          <w:tab w:val="left" w:pos="2721"/>
        </w:tabs>
        <w:spacing w:after="0" w:line="240" w:lineRule="auto"/>
        <w:ind w:left="1077"/>
        <w:jc w:val="center"/>
        <w:rPr>
          <w:rFonts w:ascii="Tahoma" w:eastAsia="Times New Roman" w:hAnsi="Tahoma" w:cs="Tahoma"/>
          <w:b/>
          <w:lang w:eastAsia="sl-SI"/>
        </w:rPr>
      </w:pPr>
    </w:p>
    <w:p w14:paraId="650BA84E"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B449447" w14:textId="77777777" w:rsidR="00EC3759" w:rsidRPr="00EC4317" w:rsidRDefault="00EC3759" w:rsidP="00340405">
      <w:pPr>
        <w:keepNext/>
        <w:keepLines/>
        <w:spacing w:after="0" w:line="240" w:lineRule="auto"/>
        <w:jc w:val="both"/>
        <w:rPr>
          <w:rFonts w:ascii="Tahoma" w:hAnsi="Tahoma" w:cs="Tahoma"/>
        </w:rPr>
      </w:pPr>
    </w:p>
    <w:p w14:paraId="60F91666" w14:textId="29137876" w:rsidR="00441CC0" w:rsidRPr="00BA3F91" w:rsidRDefault="00441CC0" w:rsidP="003404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 xml:space="preserve">Izvajalec se obvezuje, da bo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za zavarovanje dobre izvedbe obveznosti po okvirnem sporazumu</w:t>
      </w:r>
      <w:r>
        <w:rPr>
          <w:rFonts w:ascii="Tahoma" w:eastAsia="Times New Roman" w:hAnsi="Tahoma" w:cs="Tahoma"/>
          <w:lang w:eastAsia="sl-SI"/>
        </w:rPr>
        <w:t>)</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3E2EAD">
        <w:rPr>
          <w:rFonts w:ascii="Tahoma" w:eastAsia="Times New Roman" w:hAnsi="Tahoma" w:cs="Tahoma"/>
          <w:lang w:eastAsia="sl-SI"/>
        </w:rPr>
        <w:t>7</w:t>
      </w:r>
      <w:r>
        <w:rPr>
          <w:rFonts w:ascii="Tahoma" w:eastAsia="Times New Roman" w:hAnsi="Tahoma" w:cs="Tahoma"/>
          <w:lang w:eastAsia="sl-SI"/>
        </w:rPr>
        <w:t xml:space="preserve">.000,00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proofErr w:type="spellStart"/>
      <w:r w:rsidR="003E2EAD">
        <w:rPr>
          <w:rFonts w:ascii="Tahoma" w:eastAsia="Times New Roman" w:hAnsi="Tahoma" w:cs="Tahoma"/>
        </w:rPr>
        <w:t>sedem</w:t>
      </w:r>
      <w:r>
        <w:rPr>
          <w:rFonts w:ascii="Tahoma" w:eastAsia="Times New Roman" w:hAnsi="Tahoma" w:cs="Tahoma"/>
        </w:rPr>
        <w:t>tisoč</w:t>
      </w:r>
      <w:proofErr w:type="spellEnd"/>
      <w:r>
        <w:rPr>
          <w:rFonts w:ascii="Tahoma" w:eastAsia="Times New Roman" w:hAnsi="Tahoma" w:cs="Tahoma"/>
        </w:rPr>
        <w:t xml:space="preserve"> 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z dobo veljavnosti še najmanj 30 (trideset) dni po preteku veljavnosti okvirnega sporazuma</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4EDD2025" w14:textId="77777777" w:rsidR="00441CC0" w:rsidRPr="00BA3F91" w:rsidRDefault="00441CC0" w:rsidP="00340405">
      <w:pPr>
        <w:keepNext/>
        <w:keepLines/>
        <w:spacing w:after="0" w:line="240" w:lineRule="auto"/>
        <w:jc w:val="both"/>
        <w:rPr>
          <w:rFonts w:ascii="Tahoma" w:eastAsia="Times New Roman" w:hAnsi="Tahoma" w:cs="Tahoma"/>
          <w:lang w:eastAsia="sl-SI"/>
        </w:rPr>
      </w:pPr>
    </w:p>
    <w:p w14:paraId="61BDDC69" w14:textId="77777777" w:rsidR="003E2EAD" w:rsidRPr="004B7FE8" w:rsidRDefault="003E2EAD" w:rsidP="003E2EAD">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BBD99BC" w14:textId="77777777" w:rsidR="003E2EAD" w:rsidRDefault="003E2EAD" w:rsidP="003E2EAD">
      <w:pPr>
        <w:keepNext/>
        <w:keepLines/>
        <w:widowControl w:val="0"/>
        <w:spacing w:after="0" w:line="240" w:lineRule="auto"/>
        <w:jc w:val="both"/>
        <w:rPr>
          <w:rFonts w:ascii="Tahoma" w:eastAsia="Times New Roman" w:hAnsi="Tahoma" w:cs="Tahoma"/>
          <w:lang w:eastAsia="sl-SI"/>
        </w:rPr>
      </w:pPr>
    </w:p>
    <w:p w14:paraId="59F5A60B" w14:textId="43BFA939" w:rsidR="00F26911" w:rsidRPr="004B7FE8" w:rsidRDefault="003E2EAD" w:rsidP="003E2EAD">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Pr>
          <w:rFonts w:ascii="Tahoma" w:eastAsia="Times New Roman" w:hAnsi="Tahoma" w:cs="Tahoma"/>
          <w:lang w:eastAsia="sl-SI"/>
        </w:rPr>
        <w:t>lahko</w:t>
      </w:r>
      <w:r w:rsidRPr="004B7FE8">
        <w:rPr>
          <w:rFonts w:ascii="Tahoma" w:eastAsia="Times New Roman" w:hAnsi="Tahoma" w:cs="Tahoma"/>
          <w:lang w:eastAsia="sl-SI"/>
        </w:rPr>
        <w:t xml:space="preserve">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r w:rsidR="00F26911" w:rsidRPr="004B7FE8">
        <w:rPr>
          <w:rFonts w:ascii="Tahoma" w:eastAsia="Times New Roman" w:hAnsi="Tahoma" w:cs="Tahoma"/>
          <w:lang w:eastAsia="sl-SI"/>
        </w:rPr>
        <w:t>.</w:t>
      </w:r>
    </w:p>
    <w:p w14:paraId="3FEFE2F7"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70E2F7F1" w14:textId="77777777" w:rsidR="00441CC0" w:rsidRPr="00BA3F91" w:rsidRDefault="00441CC0"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E4ECD10" w14:textId="77777777" w:rsidR="00441CC0" w:rsidRPr="00BA3F91" w:rsidRDefault="00441CC0" w:rsidP="00340405">
      <w:pPr>
        <w:keepNext/>
        <w:keepLines/>
        <w:tabs>
          <w:tab w:val="left" w:pos="567"/>
          <w:tab w:val="left" w:pos="1702"/>
        </w:tabs>
        <w:spacing w:after="0" w:line="240" w:lineRule="auto"/>
        <w:jc w:val="both"/>
        <w:rPr>
          <w:rFonts w:ascii="Tahoma" w:eastAsia="Times New Roman" w:hAnsi="Tahoma" w:cs="Tahoma"/>
          <w:b/>
          <w:lang w:eastAsia="sl-SI"/>
        </w:rPr>
      </w:pPr>
    </w:p>
    <w:p w14:paraId="401DCA09" w14:textId="5801BBB3" w:rsidR="00F26911" w:rsidRPr="00B3547F" w:rsidRDefault="003E2EAD" w:rsidP="00F26911">
      <w:pPr>
        <w:keepNext/>
        <w:keepLines/>
        <w:widowControl w:val="0"/>
        <w:spacing w:after="0" w:line="240" w:lineRule="auto"/>
        <w:jc w:val="both"/>
        <w:rPr>
          <w:rFonts w:ascii="Tahoma" w:eastAsia="Times New Roman" w:hAnsi="Tahoma" w:cs="Tahoma"/>
          <w:lang w:eastAsia="sl-SI"/>
        </w:rPr>
      </w:pPr>
      <w:bookmarkStart w:id="25" w:name="_Hlk191644118"/>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25"/>
      <w:r w:rsidR="00F26911" w:rsidRPr="00B3547F">
        <w:rPr>
          <w:rFonts w:ascii="Tahoma" w:eastAsia="Times New Roman" w:hAnsi="Tahoma" w:cs="Tahoma"/>
          <w:lang w:eastAsia="sl-SI"/>
        </w:rPr>
        <w:t>.</w:t>
      </w:r>
    </w:p>
    <w:p w14:paraId="51DC9256" w14:textId="77777777" w:rsidR="00A002FB" w:rsidRPr="00EC4317" w:rsidRDefault="00A002FB" w:rsidP="00340405">
      <w:pPr>
        <w:keepNext/>
        <w:keepLines/>
        <w:spacing w:after="0" w:line="240" w:lineRule="auto"/>
        <w:jc w:val="both"/>
        <w:rPr>
          <w:rFonts w:ascii="Tahoma" w:eastAsia="Times New Roman" w:hAnsi="Tahoma" w:cs="Tahoma"/>
          <w:color w:val="000000"/>
          <w:lang w:eastAsia="sl-SI"/>
        </w:rPr>
      </w:pPr>
    </w:p>
    <w:p w14:paraId="15E6C9A2" w14:textId="77777777" w:rsidR="00EC3759" w:rsidRPr="00EC4317" w:rsidRDefault="00613362"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POGODBENA KAZEN</w:t>
      </w:r>
    </w:p>
    <w:p w14:paraId="51D1FDE7" w14:textId="77777777" w:rsidR="00EC3759" w:rsidRPr="00EC4317" w:rsidRDefault="00EC3759" w:rsidP="00340405">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0066DA6"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1A92DE8" w14:textId="77777777" w:rsidR="00EC3759" w:rsidRPr="00EC4317" w:rsidRDefault="00EC3759" w:rsidP="00340405">
      <w:pPr>
        <w:keepNext/>
        <w:keepLines/>
        <w:spacing w:after="0" w:line="240" w:lineRule="auto"/>
        <w:jc w:val="both"/>
        <w:rPr>
          <w:rFonts w:ascii="Tahoma" w:eastAsia="Times New Roman" w:hAnsi="Tahoma" w:cs="Tahoma"/>
          <w:lang w:eastAsia="sl-SI"/>
        </w:rPr>
      </w:pPr>
    </w:p>
    <w:p w14:paraId="2252E464" w14:textId="6329D5E5" w:rsidR="006419FD" w:rsidRPr="00654F1B" w:rsidRDefault="006419FD" w:rsidP="00340405">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xml:space="preserve">, opredeljenem v </w:t>
      </w:r>
      <w:r w:rsidR="0022101B">
        <w:rPr>
          <w:rFonts w:ascii="Tahoma" w:eastAsia="Times New Roman" w:hAnsi="Tahoma" w:cs="Tahoma"/>
          <w:szCs w:val="20"/>
          <w:lang w:eastAsia="sl-SI"/>
        </w:rPr>
        <w:t>7</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w:t>
      </w:r>
      <w:r w:rsidR="0022101B">
        <w:rPr>
          <w:rFonts w:ascii="Tahoma" w:eastAsia="Times New Roman" w:hAnsi="Tahoma" w:cs="Tahoma"/>
          <w:szCs w:val="20"/>
          <w:lang w:eastAsia="sl-SI"/>
        </w:rPr>
        <w:t>5</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w:t>
      </w:r>
      <w:r w:rsidR="00613362">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1</w:t>
      </w:r>
      <w:r w:rsidR="003377E9">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sidR="004E67A1">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w:t>
      </w:r>
      <w:r w:rsidR="003377E9">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61109FEB" w14:textId="77777777" w:rsidR="006419FD" w:rsidRPr="00654F1B" w:rsidRDefault="006419FD" w:rsidP="00340405">
      <w:pPr>
        <w:keepNext/>
        <w:keepLines/>
        <w:spacing w:after="0" w:line="240" w:lineRule="auto"/>
        <w:jc w:val="both"/>
        <w:rPr>
          <w:rFonts w:ascii="Tahoma" w:eastAsia="Times New Roman" w:hAnsi="Tahoma" w:cs="Tahoma"/>
          <w:szCs w:val="20"/>
          <w:lang w:eastAsia="sl-SI"/>
        </w:rPr>
      </w:pPr>
    </w:p>
    <w:p w14:paraId="55D3EEF5" w14:textId="77777777" w:rsidR="006419FD" w:rsidRPr="00F504B9" w:rsidRDefault="006419FD" w:rsidP="00340405">
      <w:pPr>
        <w:keepNext/>
        <w:keepLines/>
        <w:spacing w:after="0" w:line="240" w:lineRule="auto"/>
        <w:jc w:val="both"/>
        <w:rPr>
          <w:rFonts w:ascii="Tahoma" w:eastAsia="Times New Roman" w:hAnsi="Tahoma" w:cs="Tahoma"/>
          <w:szCs w:val="20"/>
          <w:lang w:eastAsia="sl-SI"/>
        </w:rPr>
      </w:pPr>
      <w:r w:rsidRPr="00BF677C">
        <w:rPr>
          <w:rFonts w:ascii="Tahoma" w:hAnsi="Tahoma" w:cs="Tahoma"/>
        </w:rPr>
        <w:t>V kolikor</w:t>
      </w:r>
      <w:r w:rsidR="00613362">
        <w:rPr>
          <w:rFonts w:ascii="Tahoma" w:hAnsi="Tahoma" w:cs="Tahoma"/>
        </w:rPr>
        <w:t xml:space="preserve"> pogodbeno</w:t>
      </w:r>
      <w:r w:rsidRPr="00BF677C">
        <w:rPr>
          <w:rFonts w:ascii="Tahoma" w:hAnsi="Tahoma" w:cs="Tahoma"/>
        </w:rPr>
        <w:t xml:space="preserve">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3E831F1F"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474DB43D" w14:textId="77777777" w:rsidR="006419FD" w:rsidRPr="00BA3F91" w:rsidRDefault="006419FD"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B08690C" w14:textId="77777777" w:rsidR="006419FD" w:rsidRPr="00BA3F91" w:rsidRDefault="006419FD" w:rsidP="00340405">
      <w:pPr>
        <w:keepNext/>
        <w:keepLines/>
        <w:spacing w:after="0" w:line="240" w:lineRule="auto"/>
        <w:jc w:val="both"/>
        <w:rPr>
          <w:rFonts w:ascii="Tahoma" w:eastAsia="Times New Roman" w:hAnsi="Tahoma" w:cs="Tahoma"/>
          <w:lang w:eastAsia="sl-SI"/>
        </w:rPr>
      </w:pPr>
    </w:p>
    <w:p w14:paraId="523977FB" w14:textId="77777777" w:rsidR="003E2EAD" w:rsidRPr="002E4607" w:rsidRDefault="003E2EAD" w:rsidP="003E2EAD">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01BCAB0F" w14:textId="77777777" w:rsidR="003E2EAD" w:rsidRPr="002E4607" w:rsidRDefault="003E2EAD" w:rsidP="003E2EAD">
      <w:pPr>
        <w:keepNext/>
        <w:keepLines/>
        <w:widowControl w:val="0"/>
        <w:spacing w:after="0" w:line="240" w:lineRule="auto"/>
        <w:jc w:val="both"/>
        <w:rPr>
          <w:rFonts w:ascii="Tahoma" w:eastAsia="Times New Roman" w:hAnsi="Tahoma" w:cs="Tahoma"/>
          <w:lang w:eastAsia="sl-SI"/>
        </w:rPr>
      </w:pPr>
    </w:p>
    <w:p w14:paraId="3DFB0DE1" w14:textId="77777777" w:rsidR="003E2EAD" w:rsidRPr="002E4607" w:rsidRDefault="003E2EAD" w:rsidP="003E2EAD">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635049C1" w14:textId="77777777" w:rsidR="003E2EAD" w:rsidRPr="002E4607" w:rsidRDefault="003E2EAD" w:rsidP="003E2EAD">
      <w:pPr>
        <w:keepNext/>
        <w:keepLines/>
        <w:widowControl w:val="0"/>
        <w:spacing w:after="0" w:line="240" w:lineRule="auto"/>
        <w:jc w:val="both"/>
        <w:rPr>
          <w:rFonts w:ascii="Tahoma" w:eastAsia="Times New Roman" w:hAnsi="Tahoma" w:cs="Tahoma"/>
          <w:lang w:eastAsia="sl-SI"/>
        </w:rPr>
      </w:pPr>
    </w:p>
    <w:p w14:paraId="6DA34035" w14:textId="1A2A59DE" w:rsidR="00F26911" w:rsidRPr="00654F1B" w:rsidRDefault="003E2EAD" w:rsidP="003E2EAD">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lastRenderedPageBreak/>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F26911" w:rsidRPr="00654F1B">
        <w:rPr>
          <w:rFonts w:ascii="Tahoma" w:eastAsia="Times New Roman" w:hAnsi="Tahoma" w:cs="Tahoma"/>
          <w:szCs w:val="20"/>
          <w:lang w:eastAsia="sl-SI"/>
        </w:rPr>
        <w:t>.</w:t>
      </w:r>
    </w:p>
    <w:p w14:paraId="2AE328C4" w14:textId="77777777" w:rsidR="00EC3759" w:rsidRDefault="00EC3759" w:rsidP="00340405">
      <w:pPr>
        <w:keepNext/>
        <w:keepLines/>
        <w:spacing w:after="0" w:line="240" w:lineRule="auto"/>
        <w:jc w:val="both"/>
        <w:rPr>
          <w:rFonts w:ascii="Tahoma" w:eastAsia="Times New Roman" w:hAnsi="Tahoma" w:cs="Tahoma"/>
          <w:color w:val="000000"/>
          <w:lang w:eastAsia="sl-SI"/>
        </w:rPr>
      </w:pPr>
    </w:p>
    <w:p w14:paraId="679FB640" w14:textId="77777777" w:rsidR="00EC3759" w:rsidRPr="00065D29" w:rsidRDefault="00654F1B" w:rsidP="00433109">
      <w:pPr>
        <w:pStyle w:val="Odstavekseznama"/>
        <w:keepNext/>
        <w:keepLines/>
        <w:numPr>
          <w:ilvl w:val="0"/>
          <w:numId w:val="11"/>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751FA74A" w14:textId="77777777" w:rsidR="00EC3759" w:rsidRPr="00065D29" w:rsidRDefault="00EC3759" w:rsidP="00340405">
      <w:pPr>
        <w:keepNext/>
        <w:keepLines/>
        <w:suppressAutoHyphens/>
        <w:spacing w:after="0" w:line="240" w:lineRule="auto"/>
        <w:jc w:val="center"/>
        <w:rPr>
          <w:rFonts w:ascii="Tahoma" w:eastAsia="Times New Roman" w:hAnsi="Tahoma" w:cs="Tahoma"/>
          <w:b/>
          <w:color w:val="000000"/>
          <w:lang w:eastAsia="sl-SI"/>
        </w:rPr>
      </w:pPr>
    </w:p>
    <w:p w14:paraId="5A61AD41" w14:textId="77777777" w:rsidR="00EC3759" w:rsidRPr="00065D29"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0407BB0" w14:textId="77777777" w:rsidR="00EC3759" w:rsidRPr="00065D29" w:rsidRDefault="00EC3759" w:rsidP="00340405">
      <w:pPr>
        <w:keepNext/>
        <w:keepLines/>
        <w:spacing w:after="0" w:line="240" w:lineRule="auto"/>
        <w:jc w:val="both"/>
        <w:rPr>
          <w:rFonts w:ascii="Tahoma" w:eastAsia="Times New Roman" w:hAnsi="Tahoma" w:cs="Tahoma"/>
          <w:lang w:eastAsia="sl-SI"/>
        </w:rPr>
      </w:pPr>
    </w:p>
    <w:p w14:paraId="74D61069" w14:textId="45CD0518"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sidR="00FE6AA2">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006E3C56" w:rsidRPr="00654F1B">
        <w:rPr>
          <w:rFonts w:ascii="Tahoma" w:eastAsia="Times New Roman" w:hAnsi="Tahoma" w:cs="Tahoma"/>
          <w:lang w:eastAsia="sl-SI"/>
        </w:rPr>
        <w:t>_________________________, tel</w:t>
      </w:r>
      <w:r w:rsidR="006E3C56">
        <w:rPr>
          <w:rFonts w:ascii="Tahoma" w:eastAsia="Times New Roman" w:hAnsi="Tahoma" w:cs="Tahoma"/>
          <w:lang w:eastAsia="sl-SI"/>
        </w:rPr>
        <w:t>.:</w:t>
      </w:r>
      <w:r w:rsidR="006E3C56" w:rsidRPr="00654F1B">
        <w:rPr>
          <w:rFonts w:ascii="Tahoma" w:eastAsia="Times New Roman" w:hAnsi="Tahoma" w:cs="Tahoma"/>
          <w:lang w:eastAsia="sl-SI"/>
        </w:rPr>
        <w:t xml:space="preserve"> _________________________, </w:t>
      </w:r>
      <w:r w:rsidR="006E3C56" w:rsidRPr="007A0F09">
        <w:rPr>
          <w:rFonts w:ascii="Tahoma" w:eastAsia="Times New Roman" w:hAnsi="Tahoma" w:cs="Tahoma"/>
          <w:lang w:eastAsia="sl-SI"/>
        </w:rPr>
        <w:t>elektronska pošta</w:t>
      </w:r>
      <w:r w:rsidR="006E3C56" w:rsidRPr="00654F1B">
        <w:rPr>
          <w:rFonts w:ascii="Tahoma" w:eastAsia="Times New Roman" w:hAnsi="Tahoma" w:cs="Tahoma"/>
          <w:lang w:eastAsia="sl-SI"/>
        </w:rPr>
        <w:t xml:space="preserve">: _________________________, v njegovi odsotnosti pa ga zamenjuje _____________________, tel.: _________________________, </w:t>
      </w:r>
      <w:r w:rsidR="006E3C56" w:rsidRPr="007A0F09">
        <w:rPr>
          <w:rFonts w:ascii="Tahoma" w:eastAsia="Times New Roman" w:hAnsi="Tahoma" w:cs="Tahoma"/>
          <w:lang w:eastAsia="sl-SI"/>
        </w:rPr>
        <w:t>elektronska pošta</w:t>
      </w:r>
      <w:r w:rsidR="006E3C56" w:rsidRPr="00654F1B">
        <w:rPr>
          <w:rFonts w:ascii="Tahoma" w:eastAsia="Times New Roman" w:hAnsi="Tahoma" w:cs="Tahoma"/>
          <w:lang w:eastAsia="sl-SI"/>
        </w:rPr>
        <w:t>: _________________________</w:t>
      </w:r>
      <w:r w:rsidRPr="00296080">
        <w:rPr>
          <w:rFonts w:ascii="Tahoma" w:hAnsi="Tahoma" w:cs="Tahoma"/>
        </w:rPr>
        <w:t>.</w:t>
      </w:r>
    </w:p>
    <w:p w14:paraId="5340878D" w14:textId="77777777" w:rsidR="00D4589F" w:rsidRPr="00296080" w:rsidRDefault="00D4589F" w:rsidP="00D4589F">
      <w:pPr>
        <w:keepNext/>
        <w:keepLines/>
        <w:spacing w:after="0" w:line="240" w:lineRule="auto"/>
        <w:jc w:val="both"/>
        <w:rPr>
          <w:rFonts w:ascii="Tahoma" w:eastAsia="Times New Roman" w:hAnsi="Tahoma" w:cs="Tahoma"/>
          <w:lang w:eastAsia="sl-SI"/>
        </w:rPr>
      </w:pPr>
    </w:p>
    <w:p w14:paraId="6D9D0C5A" w14:textId="77777777" w:rsidR="00D4589F" w:rsidRPr="00296080" w:rsidRDefault="00D4589F" w:rsidP="00D4589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sidR="008A63CC">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3CEFDA9F" w14:textId="6957AACE" w:rsidR="00D4589F" w:rsidRPr="00296080" w:rsidRDefault="00D4589F" w:rsidP="00D4589F">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sidR="006E3C56" w:rsidRPr="00654F1B">
        <w:rPr>
          <w:rFonts w:ascii="Tahoma" w:eastAsia="Times New Roman" w:hAnsi="Tahoma" w:cs="Tahoma"/>
          <w:lang w:eastAsia="sl-SI"/>
        </w:rPr>
        <w:t>_________________________, tel</w:t>
      </w:r>
      <w:r w:rsidR="006E3C56">
        <w:rPr>
          <w:rFonts w:ascii="Tahoma" w:eastAsia="Times New Roman" w:hAnsi="Tahoma" w:cs="Tahoma"/>
          <w:lang w:eastAsia="sl-SI"/>
        </w:rPr>
        <w:t>.:</w:t>
      </w:r>
      <w:r w:rsidR="006E3C56" w:rsidRPr="00654F1B">
        <w:rPr>
          <w:rFonts w:ascii="Tahoma" w:eastAsia="Times New Roman" w:hAnsi="Tahoma" w:cs="Tahoma"/>
          <w:lang w:eastAsia="sl-SI"/>
        </w:rPr>
        <w:t xml:space="preserve"> _________________________, </w:t>
      </w:r>
      <w:r w:rsidR="006E3C56" w:rsidRPr="007A0F09">
        <w:rPr>
          <w:rFonts w:ascii="Tahoma" w:eastAsia="Times New Roman" w:hAnsi="Tahoma" w:cs="Tahoma"/>
          <w:lang w:eastAsia="sl-SI"/>
        </w:rPr>
        <w:t>elektronska pošta</w:t>
      </w:r>
      <w:r w:rsidR="006E3C56" w:rsidRPr="00654F1B">
        <w:rPr>
          <w:rFonts w:ascii="Tahoma" w:eastAsia="Times New Roman" w:hAnsi="Tahoma" w:cs="Tahoma"/>
          <w:lang w:eastAsia="sl-SI"/>
        </w:rPr>
        <w:t>: _________________________</w:t>
      </w:r>
      <w:r w:rsidRPr="00296080">
        <w:rPr>
          <w:rFonts w:ascii="Tahoma" w:hAnsi="Tahoma" w:cs="Tahoma"/>
          <w:color w:val="0000FF"/>
          <w:szCs w:val="20"/>
          <w:u w:val="single"/>
        </w:rPr>
        <w:t xml:space="preserve">, </w:t>
      </w:r>
    </w:p>
    <w:p w14:paraId="58A2DE67" w14:textId="48891D2E" w:rsidR="00D4589F" w:rsidRPr="00296080" w:rsidRDefault="00D4589F" w:rsidP="00D4589F">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006E3C56" w:rsidRPr="00654F1B">
        <w:rPr>
          <w:rFonts w:ascii="Tahoma" w:eastAsia="Times New Roman" w:hAnsi="Tahoma" w:cs="Tahoma"/>
          <w:lang w:eastAsia="sl-SI"/>
        </w:rPr>
        <w:t>_________________________, tel</w:t>
      </w:r>
      <w:r w:rsidR="006E3C56">
        <w:rPr>
          <w:rFonts w:ascii="Tahoma" w:eastAsia="Times New Roman" w:hAnsi="Tahoma" w:cs="Tahoma"/>
          <w:lang w:eastAsia="sl-SI"/>
        </w:rPr>
        <w:t>.:</w:t>
      </w:r>
      <w:r w:rsidR="006E3C56" w:rsidRPr="00654F1B">
        <w:rPr>
          <w:rFonts w:ascii="Tahoma" w:eastAsia="Times New Roman" w:hAnsi="Tahoma" w:cs="Tahoma"/>
          <w:lang w:eastAsia="sl-SI"/>
        </w:rPr>
        <w:t xml:space="preserve"> _________________________, </w:t>
      </w:r>
      <w:r w:rsidR="006E3C56" w:rsidRPr="007A0F09">
        <w:rPr>
          <w:rFonts w:ascii="Tahoma" w:eastAsia="Times New Roman" w:hAnsi="Tahoma" w:cs="Tahoma"/>
          <w:lang w:eastAsia="sl-SI"/>
        </w:rPr>
        <w:t>elektronska pošta</w:t>
      </w:r>
      <w:r w:rsidR="006E3C56" w:rsidRPr="00654F1B">
        <w:rPr>
          <w:rFonts w:ascii="Tahoma" w:eastAsia="Times New Roman" w:hAnsi="Tahoma" w:cs="Tahoma"/>
          <w:lang w:eastAsia="sl-SI"/>
        </w:rPr>
        <w:t>: _________________________</w:t>
      </w:r>
      <w:r w:rsidRPr="00296080">
        <w:rPr>
          <w:rFonts w:ascii="Tahoma" w:eastAsia="Times New Roman" w:hAnsi="Tahoma" w:cs="Tahoma"/>
          <w:lang w:eastAsia="sl-SI"/>
        </w:rPr>
        <w:t>.</w:t>
      </w:r>
    </w:p>
    <w:p w14:paraId="7B3AEAAF" w14:textId="77777777" w:rsidR="00D4589F" w:rsidRPr="00654F1B" w:rsidRDefault="00D4589F" w:rsidP="00340405">
      <w:pPr>
        <w:keepNext/>
        <w:keepLines/>
        <w:spacing w:after="0" w:line="240" w:lineRule="auto"/>
        <w:jc w:val="both"/>
        <w:rPr>
          <w:rFonts w:ascii="Tahoma" w:eastAsia="Times New Roman" w:hAnsi="Tahoma" w:cs="Tahoma"/>
          <w:lang w:eastAsia="sl-SI"/>
        </w:rPr>
      </w:pPr>
    </w:p>
    <w:p w14:paraId="1E4A308A"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1F34E671" w14:textId="77777777" w:rsidR="00F26911" w:rsidRPr="00654F1B" w:rsidRDefault="00F26911" w:rsidP="00F26911">
      <w:pPr>
        <w:keepNext/>
        <w:keepLines/>
        <w:widowControl w:val="0"/>
        <w:spacing w:after="0" w:line="240" w:lineRule="auto"/>
        <w:jc w:val="both"/>
        <w:rPr>
          <w:rFonts w:ascii="Tahoma" w:eastAsia="Times New Roman" w:hAnsi="Tahoma" w:cs="Tahoma"/>
          <w:lang w:eastAsia="sl-SI"/>
        </w:rPr>
      </w:pPr>
    </w:p>
    <w:p w14:paraId="161BE71C"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477DE973"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p>
    <w:p w14:paraId="4471B72B"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98CD705"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3E453A6B" w14:textId="28C23181" w:rsidR="00BF5FC4" w:rsidRPr="00232440" w:rsidRDefault="003E2EAD" w:rsidP="003E2EAD">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Pr>
          <w:rFonts w:ascii="Tahoma" w:eastAsia="Times New Roman" w:hAnsi="Tahoma" w:cs="Tahoma"/>
          <w:lang w:eastAsia="sl-SI"/>
        </w:rPr>
        <w:t>3</w:t>
      </w:r>
      <w:r w:rsidR="0022101B">
        <w:rPr>
          <w:rFonts w:ascii="Tahoma" w:eastAsia="Times New Roman" w:hAnsi="Tahoma" w:cs="Tahoma"/>
          <w:lang w:eastAsia="sl-SI"/>
        </w:rPr>
        <w:t>7</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r w:rsidR="00BF5FC4">
        <w:rPr>
          <w:rFonts w:ascii="Tahoma" w:eastAsia="Times New Roman" w:hAnsi="Tahoma" w:cs="Tahoma"/>
          <w:lang w:eastAsia="sl-SI"/>
        </w:rPr>
        <w:t>.</w:t>
      </w:r>
    </w:p>
    <w:p w14:paraId="00DEEB6C" w14:textId="77777777" w:rsidR="00EC3759" w:rsidRPr="00EC4317" w:rsidRDefault="00EC3759" w:rsidP="0034040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2FA4BD4" w14:textId="77777777" w:rsidR="00EC3759" w:rsidRPr="00EC4317" w:rsidRDefault="00654F1B" w:rsidP="00433109">
      <w:pPr>
        <w:pStyle w:val="Odstavekseznama"/>
        <w:keepNext/>
        <w:keepLines/>
        <w:numPr>
          <w:ilvl w:val="0"/>
          <w:numId w:val="11"/>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573BC355" w14:textId="77777777" w:rsidR="00EC3759" w:rsidRDefault="00EC3759" w:rsidP="00340405">
      <w:pPr>
        <w:keepNext/>
        <w:keepLines/>
        <w:tabs>
          <w:tab w:val="left" w:pos="851"/>
          <w:tab w:val="left" w:pos="1702"/>
        </w:tabs>
        <w:spacing w:after="0" w:line="240" w:lineRule="auto"/>
        <w:jc w:val="center"/>
        <w:rPr>
          <w:rFonts w:ascii="Tahoma" w:eastAsia="Times New Roman" w:hAnsi="Tahoma" w:cs="Tahoma"/>
          <w:lang w:eastAsia="sl-SI"/>
        </w:rPr>
      </w:pPr>
    </w:p>
    <w:p w14:paraId="2AC16583" w14:textId="77777777" w:rsidR="00CF2487" w:rsidRPr="00CF2487" w:rsidRDefault="00CF2487"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586024B6" w14:textId="77777777" w:rsidR="00CF2487" w:rsidRPr="00E162F4" w:rsidRDefault="00CF2487" w:rsidP="00340405">
      <w:pPr>
        <w:keepNext/>
        <w:keepLines/>
        <w:tabs>
          <w:tab w:val="left" w:pos="851"/>
          <w:tab w:val="left" w:pos="1702"/>
        </w:tabs>
        <w:spacing w:after="0" w:line="240" w:lineRule="auto"/>
        <w:jc w:val="center"/>
        <w:rPr>
          <w:rFonts w:ascii="Tahoma" w:eastAsia="Times New Roman" w:hAnsi="Tahoma" w:cs="Tahoma"/>
          <w:b/>
          <w:lang w:eastAsia="sl-SI"/>
        </w:rPr>
      </w:pPr>
    </w:p>
    <w:p w14:paraId="7B6D36F3" w14:textId="29AB4191" w:rsidR="00654F1B" w:rsidRPr="00654F1B" w:rsidRDefault="00654F1B" w:rsidP="00340405">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lastRenderedPageBreak/>
        <w:t xml:space="preserve">Okvirni sporazum je sklenjen in velja z datumom podpisa okvirnega sporazuma s strani obeh strank okvirnega sporazuma pod pogojem, da izvajalec ob sklenitvi okvirnega sporazuma </w:t>
      </w:r>
      <w:r w:rsidR="006D2E85">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sidR="006D2E85">
        <w:rPr>
          <w:rFonts w:ascii="Tahoma" w:eastAsia="Times New Roman" w:hAnsi="Tahoma" w:cs="Tahoma"/>
          <w:lang w:eastAsia="sl-SI"/>
        </w:rPr>
        <w:t xml:space="preserve">zavarovanje </w:t>
      </w:r>
      <w:r w:rsidRPr="00654F1B">
        <w:rPr>
          <w:rFonts w:ascii="Tahoma" w:eastAsia="Times New Roman" w:hAnsi="Tahoma" w:cs="Tahoma"/>
          <w:lang w:eastAsia="sl-SI"/>
        </w:rPr>
        <w:t>dobr</w:t>
      </w:r>
      <w:r w:rsidR="006D2E85">
        <w:rPr>
          <w:rFonts w:ascii="Tahoma" w:eastAsia="Times New Roman" w:hAnsi="Tahoma" w:cs="Tahoma"/>
          <w:lang w:eastAsia="sl-SI"/>
        </w:rPr>
        <w:t>e</w:t>
      </w:r>
      <w:r w:rsidRPr="00654F1B">
        <w:rPr>
          <w:rFonts w:ascii="Tahoma" w:eastAsia="Times New Roman" w:hAnsi="Tahoma" w:cs="Tahoma"/>
          <w:lang w:eastAsia="sl-SI"/>
        </w:rPr>
        <w:t xml:space="preserve"> izvedb</w:t>
      </w:r>
      <w:r w:rsidR="006D2E85">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s 1</w:t>
      </w:r>
      <w:r w:rsidR="0022101B">
        <w:rPr>
          <w:rFonts w:ascii="Tahoma" w:eastAsia="Times New Roman" w:hAnsi="Tahoma" w:cs="Tahoma"/>
          <w:lang w:eastAsia="sl-SI"/>
        </w:rPr>
        <w:t>8</w:t>
      </w:r>
      <w:r w:rsidRPr="00654F1B">
        <w:rPr>
          <w:rFonts w:ascii="Tahoma" w:eastAsia="Times New Roman" w:hAnsi="Tahoma" w:cs="Tahoma"/>
          <w:lang w:eastAsia="sl-SI"/>
        </w:rPr>
        <w:t xml:space="preserve">. členom tega okvirnega sporazuma, v nasprotnem primeru se šteje, da okvirni sporazum ni bil nikoli sklenjen. </w:t>
      </w:r>
    </w:p>
    <w:p w14:paraId="27E20A81" w14:textId="77777777" w:rsidR="00654F1B" w:rsidRPr="00654F1B" w:rsidRDefault="00654F1B" w:rsidP="00340405">
      <w:pPr>
        <w:keepNext/>
        <w:keepLines/>
        <w:spacing w:after="0" w:line="240" w:lineRule="auto"/>
        <w:jc w:val="both"/>
        <w:rPr>
          <w:rFonts w:ascii="Tahoma" w:eastAsia="Times New Roman" w:hAnsi="Tahoma" w:cs="Tahoma"/>
          <w:lang w:eastAsia="sl-SI"/>
        </w:rPr>
      </w:pPr>
    </w:p>
    <w:p w14:paraId="25B9C504" w14:textId="6B51E0D8" w:rsidR="00654F1B" w:rsidRPr="00654F1B" w:rsidRDefault="00654F1B" w:rsidP="00340405">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Okvirni sporazum je sklenjen in velja za obdobje</w:t>
      </w:r>
      <w:r w:rsidR="003E2EAD">
        <w:rPr>
          <w:rFonts w:ascii="Tahoma" w:eastAsia="Times New Roman" w:hAnsi="Tahoma" w:cs="Tahoma"/>
          <w:lang w:eastAsia="sl-SI"/>
        </w:rPr>
        <w:t xml:space="preserve"> štiriindvajset</w:t>
      </w:r>
      <w:r w:rsidR="0093512B">
        <w:rPr>
          <w:rFonts w:ascii="Tahoma" w:eastAsia="Times New Roman" w:hAnsi="Tahoma" w:cs="Tahoma"/>
          <w:lang w:eastAsia="sl-SI"/>
        </w:rPr>
        <w:t xml:space="preserve"> </w:t>
      </w:r>
      <w:r w:rsidR="00D1401D">
        <w:rPr>
          <w:rFonts w:ascii="Tahoma" w:eastAsia="Times New Roman" w:hAnsi="Tahoma" w:cs="Tahoma"/>
          <w:lang w:eastAsia="sl-SI"/>
        </w:rPr>
        <w:t>(</w:t>
      </w:r>
      <w:r w:rsidR="003E2EAD">
        <w:rPr>
          <w:rFonts w:ascii="Tahoma" w:eastAsia="Times New Roman" w:hAnsi="Tahoma" w:cs="Tahoma"/>
          <w:lang w:eastAsia="sl-SI"/>
        </w:rPr>
        <w:t>24</w:t>
      </w:r>
      <w:r w:rsidR="00D1401D">
        <w:rPr>
          <w:rFonts w:ascii="Tahoma" w:eastAsia="Times New Roman" w:hAnsi="Tahoma" w:cs="Tahoma"/>
          <w:lang w:eastAsia="sl-SI"/>
        </w:rPr>
        <w:t xml:space="preserve">) </w:t>
      </w:r>
      <w:r w:rsidR="003E2EAD">
        <w:rPr>
          <w:rFonts w:ascii="Tahoma" w:eastAsia="Times New Roman" w:hAnsi="Tahoma" w:cs="Tahoma"/>
          <w:lang w:eastAsia="sl-SI"/>
        </w:rPr>
        <w:t>mesecev</w:t>
      </w:r>
      <w:r w:rsidRPr="00654F1B">
        <w:rPr>
          <w:rFonts w:ascii="Tahoma" w:eastAsia="Times New Roman" w:hAnsi="Tahoma" w:cs="Tahoma"/>
          <w:lang w:eastAsia="sl-SI"/>
        </w:rPr>
        <w:t xml:space="preserve"> </w:t>
      </w:r>
      <w:r w:rsidR="00BF5FC4" w:rsidRPr="00654F1B">
        <w:rPr>
          <w:rFonts w:ascii="Tahoma" w:eastAsia="Times New Roman" w:hAnsi="Tahoma" w:cs="Tahoma"/>
          <w:lang w:eastAsia="sl-SI"/>
        </w:rPr>
        <w:t xml:space="preserve">od dneva sklenitve </w:t>
      </w:r>
      <w:r w:rsidR="00BF5FC4" w:rsidRPr="006F665D">
        <w:rPr>
          <w:rFonts w:ascii="Tahoma" w:eastAsia="Times New Roman" w:hAnsi="Tahoma" w:cs="Tahoma"/>
          <w:lang w:eastAsia="sl-SI"/>
        </w:rPr>
        <w:t xml:space="preserve">oziroma do izčrpanja ocenjene vrednosti okvirnega sporazuma, navedene v prvem odstavku </w:t>
      </w:r>
      <w:r w:rsidR="00BF5FC4">
        <w:rPr>
          <w:rFonts w:ascii="Tahoma" w:eastAsia="Times New Roman" w:hAnsi="Tahoma" w:cs="Tahoma"/>
          <w:lang w:eastAsia="sl-SI"/>
        </w:rPr>
        <w:t>4</w:t>
      </w:r>
      <w:r w:rsidR="00BF5FC4" w:rsidRPr="006F665D">
        <w:rPr>
          <w:rFonts w:ascii="Tahoma" w:eastAsia="Times New Roman" w:hAnsi="Tahoma" w:cs="Tahoma"/>
          <w:lang w:eastAsia="sl-SI"/>
        </w:rPr>
        <w:t>. člena tega okvirnega sporazuma, kar nastopi prej</w:t>
      </w:r>
      <w:r w:rsidRPr="00654F1B">
        <w:rPr>
          <w:rFonts w:ascii="Tahoma" w:eastAsia="Times New Roman" w:hAnsi="Tahoma" w:cs="Tahoma"/>
          <w:lang w:eastAsia="sl-SI"/>
        </w:rPr>
        <w:t>.</w:t>
      </w:r>
    </w:p>
    <w:p w14:paraId="62C7EF3C" w14:textId="77777777" w:rsidR="00F26911" w:rsidRDefault="00F26911" w:rsidP="00F26911">
      <w:pPr>
        <w:keepNext/>
        <w:keepLines/>
        <w:tabs>
          <w:tab w:val="left" w:pos="851"/>
          <w:tab w:val="left" w:pos="1702"/>
        </w:tabs>
        <w:spacing w:after="0" w:line="240" w:lineRule="auto"/>
        <w:jc w:val="both"/>
        <w:rPr>
          <w:rFonts w:ascii="Tahoma" w:hAnsi="Tahoma" w:cs="Tahoma"/>
        </w:rPr>
      </w:pPr>
    </w:p>
    <w:p w14:paraId="2B31C743" w14:textId="7E8141FB" w:rsidR="00F26911" w:rsidRPr="00974C83" w:rsidRDefault="003E2EAD" w:rsidP="00F26911">
      <w:pPr>
        <w:keepNext/>
        <w:keepLines/>
        <w:tabs>
          <w:tab w:val="left" w:pos="851"/>
          <w:tab w:val="left" w:pos="1702"/>
        </w:tabs>
        <w:spacing w:after="0" w:line="240" w:lineRule="auto"/>
        <w:jc w:val="both"/>
        <w:rPr>
          <w:rFonts w:ascii="Tahoma" w:hAnsi="Tahoma" w:cs="Tahoma"/>
        </w:rPr>
      </w:pPr>
      <w:r>
        <w:rPr>
          <w:rFonts w:ascii="Tahoma" w:hAnsi="Tahoma" w:cs="Tahoma"/>
        </w:rPr>
        <w:t>Glede garancijskih in jamčevalnih določil velja ta okvirni sporazum do izteka vseh garancijskih in jamčevalnih rokov</w:t>
      </w:r>
      <w:r w:rsidR="00F26911">
        <w:rPr>
          <w:rFonts w:ascii="Tahoma" w:hAnsi="Tahoma" w:cs="Tahoma"/>
        </w:rPr>
        <w:t>.</w:t>
      </w:r>
    </w:p>
    <w:p w14:paraId="2FB60F7C" w14:textId="77777777" w:rsidR="00CF2487" w:rsidRPr="00EC4317" w:rsidRDefault="00CF2487" w:rsidP="00340405">
      <w:pPr>
        <w:keepNext/>
        <w:keepLines/>
        <w:tabs>
          <w:tab w:val="left" w:pos="851"/>
          <w:tab w:val="left" w:pos="1702"/>
        </w:tabs>
        <w:spacing w:after="0" w:line="240" w:lineRule="auto"/>
        <w:jc w:val="center"/>
        <w:rPr>
          <w:rFonts w:ascii="Tahoma" w:eastAsia="Times New Roman" w:hAnsi="Tahoma" w:cs="Tahoma"/>
          <w:lang w:eastAsia="sl-SI"/>
        </w:rPr>
      </w:pPr>
    </w:p>
    <w:p w14:paraId="767CE016"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AD963E" w14:textId="77777777" w:rsidR="00654F1B" w:rsidRDefault="00654F1B" w:rsidP="00340405">
      <w:pPr>
        <w:keepNext/>
        <w:keepLines/>
        <w:spacing w:after="0" w:line="240" w:lineRule="auto"/>
        <w:jc w:val="both"/>
        <w:rPr>
          <w:rFonts w:ascii="Tahoma" w:eastAsia="Times New Roman" w:hAnsi="Tahoma" w:cs="Tahoma"/>
          <w:lang w:eastAsia="sl-SI"/>
        </w:rPr>
      </w:pPr>
    </w:p>
    <w:p w14:paraId="087CD8DD" w14:textId="77777777" w:rsidR="003E2EAD" w:rsidRDefault="003E2EAD" w:rsidP="003E2EAD">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Pr>
          <w:rFonts w:ascii="Tahoma" w:eastAsia="Times New Roman" w:hAnsi="Tahoma" w:cs="Tahoma"/>
          <w:lang w:eastAsia="sl-SI"/>
        </w:rPr>
        <w:t>naročnik</w:t>
      </w:r>
      <w:r w:rsidRPr="00654F1B">
        <w:rPr>
          <w:rFonts w:ascii="Tahoma" w:eastAsia="Times New Roman" w:hAnsi="Tahoma" w:cs="Tahoma"/>
          <w:lang w:eastAsia="sl-SI"/>
        </w:rPr>
        <w:t xml:space="preserve"> </w:t>
      </w:r>
      <w:r>
        <w:rPr>
          <w:rFonts w:ascii="Tahoma" w:eastAsia="Times New Roman" w:hAnsi="Tahoma" w:cs="Tahoma"/>
          <w:lang w:eastAsia="sl-SI"/>
        </w:rPr>
        <w:t>izpolnil</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3898445E"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p>
    <w:p w14:paraId="448398D3" w14:textId="77777777" w:rsidR="003E2EAD" w:rsidRPr="00654F1B" w:rsidRDefault="003E2EAD" w:rsidP="003E2EAD">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2D2822CF" w14:textId="1EF96955" w:rsidR="00F26911" w:rsidRDefault="00F26911" w:rsidP="00F26911">
      <w:pPr>
        <w:keepNext/>
        <w:keepLines/>
        <w:widowControl w:val="0"/>
        <w:spacing w:after="0" w:line="240" w:lineRule="auto"/>
        <w:jc w:val="both"/>
        <w:rPr>
          <w:rFonts w:ascii="Tahoma" w:eastAsia="Times New Roman" w:hAnsi="Tahoma" w:cs="Tahoma"/>
          <w:lang w:eastAsia="sl-SI"/>
        </w:rPr>
      </w:pPr>
    </w:p>
    <w:p w14:paraId="6B8F2ED4" w14:textId="77777777" w:rsidR="003E2EAD" w:rsidRPr="000F7D5F" w:rsidRDefault="003E2EAD" w:rsidP="003E2EAD">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4AA157" w14:textId="77777777" w:rsidR="003E2EAD" w:rsidRPr="00EC4317" w:rsidRDefault="003E2EAD" w:rsidP="00F26911">
      <w:pPr>
        <w:keepNext/>
        <w:keepLines/>
        <w:widowControl w:val="0"/>
        <w:spacing w:after="0" w:line="240" w:lineRule="auto"/>
        <w:jc w:val="both"/>
        <w:rPr>
          <w:rFonts w:ascii="Tahoma" w:eastAsia="Times New Roman" w:hAnsi="Tahoma" w:cs="Tahoma"/>
          <w:lang w:eastAsia="sl-SI"/>
        </w:rPr>
      </w:pPr>
    </w:p>
    <w:p w14:paraId="77CC3271" w14:textId="77777777" w:rsidR="004005B9" w:rsidRPr="00EC4317" w:rsidRDefault="004005B9" w:rsidP="004005B9">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67081D46" w14:textId="77777777" w:rsidR="003E2EAD" w:rsidRPr="00F07919"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6"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6"/>
      <w:r w:rsidRPr="00F07919">
        <w:rPr>
          <w:rFonts w:ascii="Tahoma" w:eastAsia="Times New Roman" w:hAnsi="Tahoma" w:cs="Tahoma"/>
          <w:lang w:eastAsia="sl-SI"/>
        </w:rPr>
        <w:t>niti v s strani naročnika naknadno določenem roku;</w:t>
      </w:r>
    </w:p>
    <w:p w14:paraId="3D57F3C0" w14:textId="77777777" w:rsidR="003E2EAD" w:rsidRPr="00F07919"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722EE71C" w14:textId="77777777" w:rsidR="003E2EAD" w:rsidRPr="00AE1564"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 xml:space="preserve">avi naročenega blaga v zahtevani kvaliteti oz. kvaliteta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kvaliteto na embalaži blaga oziroma spremljajočih </w:t>
      </w:r>
      <w:r w:rsidRPr="00AE1564">
        <w:rPr>
          <w:rFonts w:ascii="Tahoma" w:eastAsia="Times New Roman" w:hAnsi="Tahoma" w:cs="Tahoma"/>
          <w:lang w:eastAsia="sl-SI"/>
        </w:rPr>
        <w:t>dokumentih;</w:t>
      </w:r>
    </w:p>
    <w:p w14:paraId="0C651FA0" w14:textId="399D9A5B" w:rsidR="003E2EAD" w:rsidRPr="00AE1564" w:rsidRDefault="009A2393" w:rsidP="003E2EAD">
      <w:pPr>
        <w:keepNext/>
        <w:keepLines/>
        <w:numPr>
          <w:ilvl w:val="0"/>
          <w:numId w:val="12"/>
        </w:numPr>
        <w:spacing w:after="0" w:line="240" w:lineRule="auto"/>
        <w:ind w:left="284" w:hanging="284"/>
        <w:jc w:val="both"/>
        <w:rPr>
          <w:rFonts w:ascii="Tahoma" w:eastAsia="Times New Roman" w:hAnsi="Tahoma" w:cs="Tahoma"/>
          <w:lang w:eastAsia="sl-SI"/>
        </w:rPr>
      </w:pPr>
      <w:r w:rsidRPr="00AE1564">
        <w:rPr>
          <w:rFonts w:ascii="Tahoma" w:eastAsia="Times New Roman" w:hAnsi="Tahoma" w:cs="Tahoma"/>
          <w:lang w:eastAsia="sl-SI"/>
        </w:rPr>
        <w:t>poviša cene v času veljavnosti okvirnega sporazuma</w:t>
      </w:r>
      <w:r w:rsidR="003E2EAD" w:rsidRPr="00AE1564">
        <w:rPr>
          <w:rFonts w:ascii="Tahoma" w:eastAsia="Times New Roman" w:hAnsi="Tahoma" w:cs="Tahoma"/>
          <w:lang w:eastAsia="sl-SI"/>
        </w:rPr>
        <w:t>;</w:t>
      </w:r>
    </w:p>
    <w:p w14:paraId="1E7AF9BF" w14:textId="77777777" w:rsidR="003E2EAD" w:rsidRPr="00AE1564"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AE1564">
        <w:rPr>
          <w:rFonts w:ascii="Tahoma" w:eastAsia="Times New Roman" w:hAnsi="Tahoma" w:cs="Tahoma"/>
          <w:lang w:eastAsia="sl-SI"/>
        </w:rPr>
        <w:t>ne obvesti naročnika o znižanju cen;</w:t>
      </w:r>
    </w:p>
    <w:p w14:paraId="6ECBC5D6" w14:textId="77777777" w:rsidR="003E2EAD" w:rsidRPr="00AE1564"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AE1564">
        <w:rPr>
          <w:rFonts w:ascii="Tahoma" w:eastAsia="Times New Roman" w:hAnsi="Tahoma" w:cs="Tahoma"/>
          <w:lang w:eastAsia="sl-SI"/>
        </w:rPr>
        <w:t>preda izvedbo obveznosti po tem okvirnem sporazumu tretji osebi brez predhodnega pisnega soglasja naročnika;</w:t>
      </w:r>
    </w:p>
    <w:p w14:paraId="1A719E74" w14:textId="77777777" w:rsidR="003E2EAD"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r>
        <w:rPr>
          <w:rFonts w:ascii="Tahoma" w:eastAsia="Times New Roman" w:hAnsi="Tahoma" w:cs="Tahoma"/>
          <w:lang w:eastAsia="sl-SI"/>
        </w:rPr>
        <w:t>;</w:t>
      </w:r>
    </w:p>
    <w:p w14:paraId="13D8776C" w14:textId="77777777" w:rsidR="003E2EAD" w:rsidRPr="00F07919" w:rsidRDefault="003E2EAD" w:rsidP="003E2EAD">
      <w:pPr>
        <w:keepNext/>
        <w:keepLines/>
        <w:numPr>
          <w:ilvl w:val="0"/>
          <w:numId w:val="12"/>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ki jih določa zakon ali okvirni sporazum</w:t>
      </w:r>
      <w:r w:rsidRPr="00F07919">
        <w:rPr>
          <w:rFonts w:ascii="Tahoma" w:eastAsia="Times New Roman" w:hAnsi="Tahoma" w:cs="Tahoma"/>
          <w:lang w:eastAsia="sl-SI"/>
        </w:rPr>
        <w:t>.</w:t>
      </w:r>
    </w:p>
    <w:p w14:paraId="7EB5D8B7" w14:textId="77777777" w:rsidR="004005B9" w:rsidRDefault="004005B9" w:rsidP="004005B9">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2147EEBA" w14:textId="5FC33E96" w:rsidR="004005B9" w:rsidRPr="00EC4317" w:rsidRDefault="003E2EAD" w:rsidP="004005B9">
      <w:pPr>
        <w:keepNext/>
        <w:keepLines/>
        <w:tabs>
          <w:tab w:val="left" w:pos="709"/>
          <w:tab w:val="left" w:pos="1702"/>
        </w:tabs>
        <w:spacing w:after="0" w:line="240" w:lineRule="auto"/>
        <w:ind w:left="1701" w:hanging="1701"/>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4005B9" w:rsidRPr="00EC4317">
        <w:rPr>
          <w:rFonts w:ascii="Tahoma" w:eastAsia="Times New Roman" w:hAnsi="Tahoma" w:cs="Tahoma"/>
          <w:lang w:eastAsia="sl-SI"/>
        </w:rPr>
        <w:t>.</w:t>
      </w:r>
    </w:p>
    <w:p w14:paraId="5F9E0DFD" w14:textId="77777777" w:rsidR="00EC3759"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4D8B9A7F" w14:textId="77777777" w:rsidR="000C7285" w:rsidRPr="000C7285" w:rsidRDefault="000C7285"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7FB2D013" w14:textId="77777777" w:rsidR="000C7285" w:rsidRPr="000C7285" w:rsidRDefault="000C7285" w:rsidP="00340405">
      <w:pPr>
        <w:keepNext/>
        <w:keepLines/>
        <w:tabs>
          <w:tab w:val="left" w:pos="284"/>
          <w:tab w:val="left" w:pos="1702"/>
        </w:tabs>
        <w:spacing w:after="0" w:line="240" w:lineRule="auto"/>
        <w:jc w:val="both"/>
        <w:rPr>
          <w:rFonts w:ascii="Tahoma" w:eastAsia="Times New Roman" w:hAnsi="Tahoma" w:cs="Tahoma"/>
          <w:lang w:eastAsia="sl-SI"/>
        </w:rPr>
      </w:pPr>
    </w:p>
    <w:p w14:paraId="09E57639" w14:textId="77777777" w:rsidR="004005B9" w:rsidRPr="000C7285" w:rsidRDefault="004005B9" w:rsidP="004005B9">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42F50C00" w14:textId="77777777" w:rsidR="004005B9" w:rsidRDefault="004005B9" w:rsidP="004005B9">
      <w:pPr>
        <w:keepNext/>
        <w:keepLines/>
        <w:tabs>
          <w:tab w:val="left" w:pos="284"/>
          <w:tab w:val="left" w:pos="1702"/>
        </w:tabs>
        <w:spacing w:after="0" w:line="240" w:lineRule="auto"/>
        <w:jc w:val="both"/>
        <w:rPr>
          <w:rFonts w:ascii="Tahoma" w:eastAsia="Times New Roman" w:hAnsi="Tahoma" w:cs="Tahoma"/>
          <w:lang w:eastAsia="sl-SI"/>
        </w:rPr>
      </w:pPr>
    </w:p>
    <w:p w14:paraId="4DDA24AE" w14:textId="77777777" w:rsidR="004005B9" w:rsidRPr="00283911" w:rsidRDefault="004005B9" w:rsidP="004005B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44BE0865" w14:textId="77777777" w:rsidR="004005B9" w:rsidRPr="00283911" w:rsidRDefault="004005B9" w:rsidP="004005B9">
      <w:pPr>
        <w:keepNext/>
        <w:keepLines/>
        <w:spacing w:after="0" w:line="240" w:lineRule="auto"/>
        <w:jc w:val="both"/>
        <w:rPr>
          <w:rFonts w:ascii="Tahoma" w:eastAsia="Times New Roman" w:hAnsi="Tahoma" w:cs="Tahoma"/>
          <w:lang w:eastAsia="sl-SI"/>
        </w:rPr>
      </w:pPr>
    </w:p>
    <w:p w14:paraId="4954D4B8" w14:textId="6CC652FB" w:rsidR="004005B9" w:rsidRDefault="003E2EAD" w:rsidP="004005B9">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lastRenderedPageBreak/>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r w:rsidR="004005B9" w:rsidRPr="00283911">
        <w:rPr>
          <w:rFonts w:ascii="Tahoma" w:eastAsia="Times New Roman" w:hAnsi="Tahoma" w:cs="Tahoma"/>
          <w:lang w:eastAsia="sl-SI"/>
        </w:rPr>
        <w:t>.</w:t>
      </w:r>
    </w:p>
    <w:p w14:paraId="5671825D" w14:textId="14156BCE" w:rsidR="00433109" w:rsidRDefault="00433109" w:rsidP="00433109">
      <w:pPr>
        <w:keepNext/>
        <w:keepLines/>
        <w:widowControl w:val="0"/>
        <w:spacing w:after="0" w:line="240" w:lineRule="auto"/>
        <w:jc w:val="both"/>
        <w:rPr>
          <w:rFonts w:ascii="Tahoma" w:eastAsia="Times New Roman" w:hAnsi="Tahoma" w:cs="Tahoma"/>
          <w:lang w:eastAsia="sl-SI"/>
        </w:rPr>
      </w:pPr>
    </w:p>
    <w:p w14:paraId="4E83CC22" w14:textId="77777777" w:rsidR="003E2EAD" w:rsidRPr="00EC4317" w:rsidRDefault="003E2EAD" w:rsidP="003E2EAD">
      <w:pPr>
        <w:pStyle w:val="Odstavekseznama"/>
        <w:keepNext/>
        <w:keepLines/>
        <w:numPr>
          <w:ilvl w:val="0"/>
          <w:numId w:val="11"/>
        </w:numPr>
        <w:ind w:left="567" w:hanging="567"/>
        <w:jc w:val="center"/>
        <w:rPr>
          <w:rFonts w:ascii="Tahoma" w:hAnsi="Tahoma" w:cs="Tahoma"/>
          <w:b/>
          <w:sz w:val="22"/>
          <w:szCs w:val="22"/>
        </w:rPr>
      </w:pPr>
      <w:r>
        <w:rPr>
          <w:rFonts w:ascii="Tahoma" w:hAnsi="Tahoma" w:cs="Tahoma"/>
          <w:b/>
          <w:bCs/>
          <w:sz w:val="22"/>
          <w:szCs w:val="22"/>
        </w:rPr>
        <w:t>RAZVEZNI POGOJ</w:t>
      </w:r>
    </w:p>
    <w:p w14:paraId="313B2665" w14:textId="77777777" w:rsidR="003E2EAD" w:rsidRDefault="003E2EAD" w:rsidP="003E2EAD">
      <w:pPr>
        <w:keepNext/>
        <w:keepLines/>
        <w:widowControl w:val="0"/>
        <w:spacing w:after="0" w:line="240" w:lineRule="auto"/>
        <w:jc w:val="both"/>
        <w:rPr>
          <w:rFonts w:ascii="Tahoma" w:eastAsia="Times New Roman" w:hAnsi="Tahoma" w:cs="Tahoma"/>
          <w:lang w:eastAsia="sl-SI"/>
        </w:rPr>
      </w:pPr>
    </w:p>
    <w:p w14:paraId="5BA31CB9" w14:textId="77777777" w:rsidR="00433109" w:rsidRPr="00F204EF" w:rsidRDefault="00433109" w:rsidP="00433109">
      <w:pPr>
        <w:keepNext/>
        <w:keepLines/>
        <w:widowControl w:val="0"/>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1B91D77A" w14:textId="77777777" w:rsidR="00433109" w:rsidRPr="00F204EF" w:rsidRDefault="00433109" w:rsidP="00433109">
      <w:pPr>
        <w:keepNext/>
        <w:keepLines/>
        <w:widowControl w:val="0"/>
        <w:spacing w:after="0" w:line="240" w:lineRule="auto"/>
        <w:jc w:val="both"/>
        <w:rPr>
          <w:rFonts w:ascii="Tahoma" w:eastAsia="Times New Roman" w:hAnsi="Tahoma" w:cs="Tahoma"/>
          <w:lang w:eastAsia="sl-SI"/>
        </w:rPr>
      </w:pPr>
    </w:p>
    <w:p w14:paraId="27736E84" w14:textId="77777777" w:rsidR="003E2EAD" w:rsidRDefault="003E2EAD" w:rsidP="003E2EAD">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12639074" w14:textId="77777777" w:rsidR="003E2EAD" w:rsidRDefault="003E2EAD" w:rsidP="003E2EAD">
      <w:pPr>
        <w:pStyle w:val="Odstavekseznama"/>
        <w:keepNext/>
        <w:keepLines/>
        <w:numPr>
          <w:ilvl w:val="0"/>
          <w:numId w:val="23"/>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10A96518" w14:textId="77777777" w:rsidR="003E2EAD" w:rsidRDefault="003E2EAD" w:rsidP="003E2EAD">
      <w:pPr>
        <w:pStyle w:val="Odstavekseznama"/>
        <w:keepNext/>
        <w:keepLines/>
        <w:numPr>
          <w:ilvl w:val="0"/>
          <w:numId w:val="23"/>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4D9810FA" w14:textId="77777777" w:rsidR="003E2EAD" w:rsidRDefault="003E2EAD" w:rsidP="003E2EAD">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 plačilom za delo, </w:t>
      </w:r>
    </w:p>
    <w:p w14:paraId="5DD016B1" w14:textId="77777777" w:rsidR="003E2EAD" w:rsidRDefault="003E2EAD" w:rsidP="003E2EAD">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delovnim časom, </w:t>
      </w:r>
    </w:p>
    <w:p w14:paraId="13037645" w14:textId="77777777" w:rsidR="003E2EAD" w:rsidRDefault="003E2EAD" w:rsidP="003E2EAD">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počitki, </w:t>
      </w:r>
    </w:p>
    <w:p w14:paraId="06DCF31C" w14:textId="77777777" w:rsidR="003E2EAD" w:rsidRDefault="003E2EAD" w:rsidP="003E2EAD">
      <w:pPr>
        <w:pStyle w:val="Odstavekseznama"/>
        <w:keepNext/>
        <w:keepLines/>
        <w:numPr>
          <w:ilvl w:val="1"/>
          <w:numId w:val="23"/>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5673BEE" w14:textId="77777777" w:rsidR="003E2EAD"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4731398" w14:textId="77777777" w:rsidR="003E2EAD" w:rsidRDefault="003E2EAD" w:rsidP="003E2EAD">
      <w:pPr>
        <w:keepNext/>
        <w:keepLines/>
        <w:tabs>
          <w:tab w:val="left" w:pos="1702"/>
        </w:tabs>
        <w:spacing w:after="0" w:line="240" w:lineRule="auto"/>
        <w:jc w:val="both"/>
        <w:rPr>
          <w:rFonts w:ascii="Tahoma" w:hAnsi="Tahoma" w:cs="Tahoma"/>
        </w:rPr>
      </w:pPr>
    </w:p>
    <w:p w14:paraId="0DC38AE9" w14:textId="77777777" w:rsidR="003E2EAD"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21B4B435" w14:textId="77777777" w:rsidR="003E2EAD" w:rsidRDefault="003E2EAD" w:rsidP="003E2EAD">
      <w:pPr>
        <w:keepNext/>
        <w:keepLines/>
        <w:tabs>
          <w:tab w:val="left" w:pos="1702"/>
        </w:tabs>
        <w:spacing w:after="0" w:line="240" w:lineRule="auto"/>
        <w:jc w:val="both"/>
        <w:rPr>
          <w:rFonts w:ascii="Tahoma" w:hAnsi="Tahoma" w:cs="Tahoma"/>
        </w:rPr>
      </w:pPr>
    </w:p>
    <w:p w14:paraId="2C722B7F" w14:textId="77777777" w:rsidR="003E2EAD"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2FB8399" w14:textId="77777777" w:rsidR="003E2EAD" w:rsidRDefault="003E2EAD" w:rsidP="003E2EAD">
      <w:pPr>
        <w:keepNext/>
        <w:keepLines/>
        <w:tabs>
          <w:tab w:val="left" w:pos="1702"/>
        </w:tabs>
        <w:spacing w:after="0" w:line="240" w:lineRule="auto"/>
        <w:jc w:val="both"/>
        <w:rPr>
          <w:rFonts w:ascii="Tahoma" w:hAnsi="Tahoma" w:cs="Tahoma"/>
        </w:rPr>
      </w:pPr>
    </w:p>
    <w:p w14:paraId="75F463F6" w14:textId="77777777" w:rsidR="003E2EAD"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3BABDD56" w14:textId="77777777" w:rsidR="003E2EAD" w:rsidRDefault="003E2EAD" w:rsidP="003E2EAD">
      <w:pPr>
        <w:keepNext/>
        <w:keepLines/>
        <w:tabs>
          <w:tab w:val="left" w:pos="1702"/>
        </w:tabs>
        <w:spacing w:after="0" w:line="240" w:lineRule="auto"/>
        <w:jc w:val="both"/>
        <w:rPr>
          <w:rFonts w:ascii="Tahoma" w:hAnsi="Tahoma" w:cs="Tahoma"/>
        </w:rPr>
      </w:pPr>
    </w:p>
    <w:p w14:paraId="4B570794" w14:textId="77777777" w:rsidR="003E2EAD"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64CAA2B6" w14:textId="77777777" w:rsidR="003E2EAD" w:rsidRDefault="003E2EAD" w:rsidP="003E2EAD">
      <w:pPr>
        <w:keepNext/>
        <w:keepLines/>
        <w:tabs>
          <w:tab w:val="left" w:pos="1702"/>
        </w:tabs>
        <w:spacing w:after="0" w:line="240" w:lineRule="auto"/>
        <w:jc w:val="both"/>
        <w:rPr>
          <w:rFonts w:ascii="Tahoma" w:hAnsi="Tahoma" w:cs="Tahoma"/>
        </w:rPr>
      </w:pPr>
    </w:p>
    <w:p w14:paraId="4CD11A2D" w14:textId="77777777" w:rsidR="003E2EAD" w:rsidRPr="0057717F" w:rsidRDefault="003E2EAD" w:rsidP="003E2EAD">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5AF04A34" w14:textId="77777777" w:rsidR="00EC3759" w:rsidRPr="00EC4317" w:rsidRDefault="00EC3759" w:rsidP="00340405">
      <w:pPr>
        <w:keepNext/>
        <w:keepLines/>
        <w:tabs>
          <w:tab w:val="left" w:pos="284"/>
          <w:tab w:val="left" w:pos="1702"/>
        </w:tabs>
        <w:spacing w:after="0" w:line="240" w:lineRule="auto"/>
        <w:jc w:val="both"/>
        <w:rPr>
          <w:rFonts w:ascii="Tahoma" w:eastAsia="Times New Roman" w:hAnsi="Tahoma" w:cs="Tahoma"/>
          <w:lang w:eastAsia="sl-SI"/>
        </w:rPr>
      </w:pPr>
    </w:p>
    <w:p w14:paraId="4F5B93D7"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435E7F">
        <w:rPr>
          <w:rFonts w:ascii="Tahoma" w:hAnsi="Tahoma" w:cs="Tahoma"/>
          <w:b/>
          <w:sz w:val="22"/>
          <w:szCs w:val="22"/>
        </w:rPr>
        <w:t>OKVIRNEGA SPORAZUMA</w:t>
      </w:r>
    </w:p>
    <w:p w14:paraId="07438EFA" w14:textId="77777777" w:rsidR="00EC3759" w:rsidRPr="00EC4317" w:rsidRDefault="00EC3759" w:rsidP="00340405">
      <w:pPr>
        <w:keepNext/>
        <w:keepLines/>
        <w:suppressAutoHyphens/>
        <w:spacing w:after="0" w:line="240" w:lineRule="auto"/>
        <w:jc w:val="center"/>
        <w:rPr>
          <w:rFonts w:ascii="Tahoma" w:eastAsia="Times New Roman" w:hAnsi="Tahoma" w:cs="Tahoma"/>
          <w:lang w:eastAsia="sl-SI"/>
        </w:rPr>
      </w:pPr>
    </w:p>
    <w:p w14:paraId="45D0C790"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lastRenderedPageBreak/>
        <w:t>člen</w:t>
      </w:r>
    </w:p>
    <w:p w14:paraId="7584C8BC" w14:textId="77777777" w:rsidR="00EC3759" w:rsidRPr="00EC4317" w:rsidRDefault="00EC3759" w:rsidP="00340405">
      <w:pPr>
        <w:keepNext/>
        <w:keepLines/>
        <w:spacing w:after="0" w:line="240" w:lineRule="auto"/>
        <w:jc w:val="center"/>
        <w:rPr>
          <w:rFonts w:ascii="Tahoma" w:hAnsi="Tahoma" w:cs="Tahoma"/>
        </w:rPr>
      </w:pPr>
    </w:p>
    <w:p w14:paraId="0215C3F2" w14:textId="77777777" w:rsidR="004005B9" w:rsidRPr="004005B9" w:rsidRDefault="004005B9" w:rsidP="004005B9">
      <w:pPr>
        <w:keepNext/>
        <w:keepLines/>
        <w:spacing w:after="0" w:line="240" w:lineRule="auto"/>
        <w:jc w:val="both"/>
        <w:rPr>
          <w:rFonts w:ascii="Tahoma" w:eastAsia="Times New Roman" w:hAnsi="Tahoma" w:cs="Tahoma"/>
          <w:lang w:eastAsia="sl-SI"/>
        </w:rPr>
      </w:pPr>
      <w:r w:rsidRPr="004005B9">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180AC0E8" w14:textId="67D5A180" w:rsidR="00EC3759" w:rsidRPr="001E09CD" w:rsidRDefault="00EC3759" w:rsidP="00433109">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974F11">
        <w:rPr>
          <w:rFonts w:ascii="Tahoma" w:hAnsi="Tahoma" w:cs="Tahoma"/>
          <w:sz w:val="22"/>
          <w:szCs w:val="22"/>
        </w:rPr>
        <w:t>ENLJ-SAL-267/25</w:t>
      </w:r>
      <w:r w:rsidRPr="001E09CD">
        <w:rPr>
          <w:rFonts w:ascii="Tahoma" w:hAnsi="Tahoma" w:cs="Tahoma"/>
          <w:sz w:val="22"/>
          <w:szCs w:val="22"/>
        </w:rPr>
        <w:t xml:space="preserve">, </w:t>
      </w:r>
    </w:p>
    <w:p w14:paraId="6F973B47" w14:textId="77777777" w:rsidR="00DF7B96" w:rsidRPr="00D10922" w:rsidRDefault="00DF7B96" w:rsidP="00433109">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37526D11" w14:textId="77777777" w:rsidR="009A2393" w:rsidRPr="00A17507" w:rsidRDefault="009A2393" w:rsidP="009A2393">
      <w:pPr>
        <w:keepNext/>
        <w:keepLines/>
        <w:numPr>
          <w:ilvl w:val="0"/>
          <w:numId w:val="9"/>
        </w:numPr>
        <w:tabs>
          <w:tab w:val="left" w:pos="1702"/>
        </w:tabs>
        <w:spacing w:after="0" w:line="240" w:lineRule="auto"/>
        <w:jc w:val="both"/>
        <w:rPr>
          <w:rFonts w:ascii="Tahoma" w:hAnsi="Tahoma" w:cs="Tahoma"/>
        </w:rPr>
      </w:pPr>
      <w:r w:rsidRPr="00A17507">
        <w:rPr>
          <w:rFonts w:ascii="Tahoma" w:hAnsi="Tahoma" w:cs="Tahoma"/>
        </w:rPr>
        <w:t xml:space="preserve">ponudbeni predračun izvajalca </w:t>
      </w:r>
      <w:r>
        <w:rPr>
          <w:rFonts w:ascii="Tahoma" w:hAnsi="Tahoma" w:cs="Tahoma"/>
        </w:rPr>
        <w:t>podan na pogajanjih</w:t>
      </w:r>
      <w:r w:rsidRPr="00A17507">
        <w:rPr>
          <w:rFonts w:ascii="Tahoma" w:hAnsi="Tahoma" w:cs="Tahoma"/>
        </w:rPr>
        <w:t xml:space="preserve"> dne _______________, ki je priloga št. </w:t>
      </w:r>
      <w:r>
        <w:rPr>
          <w:rFonts w:ascii="Tahoma" w:hAnsi="Tahoma" w:cs="Tahoma"/>
        </w:rPr>
        <w:t>1</w:t>
      </w:r>
      <w:r w:rsidRPr="00A17507">
        <w:rPr>
          <w:rFonts w:ascii="Tahoma" w:hAnsi="Tahoma" w:cs="Tahoma"/>
        </w:rPr>
        <w:t xml:space="preserve"> tega okvirnega sporazuma,</w:t>
      </w:r>
    </w:p>
    <w:p w14:paraId="702EE96F" w14:textId="77777777" w:rsidR="009A2393" w:rsidRPr="00A17507" w:rsidRDefault="009A2393" w:rsidP="009A2393">
      <w:pPr>
        <w:keepNext/>
        <w:keepLines/>
        <w:numPr>
          <w:ilvl w:val="0"/>
          <w:numId w:val="9"/>
        </w:numPr>
        <w:tabs>
          <w:tab w:val="left" w:pos="1702"/>
        </w:tabs>
        <w:spacing w:after="0" w:line="240" w:lineRule="auto"/>
        <w:jc w:val="both"/>
        <w:rPr>
          <w:rFonts w:ascii="Tahoma" w:hAnsi="Tahoma" w:cs="Tahoma"/>
        </w:rPr>
      </w:pPr>
      <w:r w:rsidRPr="00A17507">
        <w:rPr>
          <w:rFonts w:ascii="Tahoma" w:hAnsi="Tahoma" w:cs="Tahoma"/>
        </w:rPr>
        <w:t>ponudba izvajalca št. __________</w:t>
      </w:r>
      <w:r>
        <w:rPr>
          <w:rFonts w:ascii="Tahoma" w:hAnsi="Tahoma" w:cs="Tahoma"/>
        </w:rPr>
        <w:t>,</w:t>
      </w:r>
      <w:r w:rsidRPr="00A17507">
        <w:rPr>
          <w:rFonts w:ascii="Tahoma" w:hAnsi="Tahoma" w:cs="Tahoma"/>
        </w:rPr>
        <w:t xml:space="preserve"> podana na pogajanjih dne _________, ki je priloga št. </w:t>
      </w:r>
      <w:r>
        <w:rPr>
          <w:rFonts w:ascii="Tahoma" w:hAnsi="Tahoma" w:cs="Tahoma"/>
        </w:rPr>
        <w:t>2</w:t>
      </w:r>
      <w:r w:rsidRPr="00A17507">
        <w:rPr>
          <w:rFonts w:ascii="Tahoma" w:hAnsi="Tahoma" w:cs="Tahoma"/>
        </w:rPr>
        <w:t xml:space="preserve"> tega okvirnega sporazuma,</w:t>
      </w:r>
    </w:p>
    <w:p w14:paraId="0E0A985B" w14:textId="77777777" w:rsidR="00B3547F" w:rsidRPr="00B62D3F" w:rsidRDefault="00B3547F" w:rsidP="00433109">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47839AAC" w14:textId="77777777" w:rsidR="00EC3759" w:rsidRPr="00EC4317" w:rsidRDefault="00EC3759" w:rsidP="00340405">
      <w:pPr>
        <w:keepNext/>
        <w:keepLines/>
        <w:tabs>
          <w:tab w:val="left" w:pos="993"/>
          <w:tab w:val="left" w:pos="1560"/>
        </w:tabs>
        <w:spacing w:after="0" w:line="240" w:lineRule="auto"/>
        <w:jc w:val="both"/>
        <w:rPr>
          <w:rFonts w:ascii="Tahoma" w:hAnsi="Tahoma" w:cs="Tahoma"/>
        </w:rPr>
      </w:pPr>
    </w:p>
    <w:p w14:paraId="1DB25D2D" w14:textId="77777777" w:rsidR="003E2EAD" w:rsidRPr="00F07919" w:rsidRDefault="003E2EAD" w:rsidP="003E2EAD">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5EAD4550" w14:textId="77777777" w:rsidR="003E2EAD" w:rsidRPr="00F07919" w:rsidRDefault="003E2EAD" w:rsidP="003E2EAD">
      <w:pPr>
        <w:keepNext/>
        <w:keepLines/>
        <w:widowControl w:val="0"/>
        <w:spacing w:after="0" w:line="240" w:lineRule="auto"/>
        <w:jc w:val="both"/>
        <w:rPr>
          <w:rFonts w:ascii="Tahoma" w:hAnsi="Tahoma" w:cs="Tahoma"/>
        </w:rPr>
      </w:pPr>
    </w:p>
    <w:p w14:paraId="004FCD21" w14:textId="3848F038" w:rsidR="00433109" w:rsidRPr="00F07919" w:rsidRDefault="003E2EAD" w:rsidP="003E2EAD">
      <w:pPr>
        <w:keepNext/>
        <w:keepLines/>
        <w:widowControl w:val="0"/>
        <w:spacing w:after="0" w:line="240" w:lineRule="auto"/>
        <w:jc w:val="both"/>
        <w:rPr>
          <w:rFonts w:ascii="Tahoma" w:hAnsi="Tahoma" w:cs="Tahoma"/>
        </w:rPr>
      </w:pPr>
      <w:bookmarkStart w:id="27" w:name="_Hlk191644797"/>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bookmarkEnd w:id="27"/>
      <w:r w:rsidR="00433109" w:rsidRPr="00F07919">
        <w:rPr>
          <w:rFonts w:ascii="Tahoma" w:hAnsi="Tahoma" w:cs="Tahoma"/>
        </w:rPr>
        <w:t>.</w:t>
      </w:r>
    </w:p>
    <w:p w14:paraId="107D1553"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29A7DCAF" w14:textId="77777777" w:rsidR="00EC3759" w:rsidRPr="00EC4317" w:rsidRDefault="00EC3759" w:rsidP="00433109">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7C9EB04" w14:textId="77777777" w:rsidR="00EC3759" w:rsidRPr="00EC4317" w:rsidRDefault="00EC3759" w:rsidP="00340405">
      <w:pPr>
        <w:keepNext/>
        <w:keepLines/>
        <w:spacing w:after="0" w:line="240" w:lineRule="auto"/>
        <w:jc w:val="center"/>
        <w:rPr>
          <w:rFonts w:ascii="Tahoma" w:hAnsi="Tahoma" w:cs="Tahoma"/>
        </w:rPr>
      </w:pPr>
    </w:p>
    <w:p w14:paraId="0849C269" w14:textId="77777777" w:rsidR="00EC3759" w:rsidRPr="000F7D5F"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B3F457" w14:textId="77777777" w:rsidR="00EC3759" w:rsidRPr="00EC4317" w:rsidRDefault="00EC3759" w:rsidP="00340405">
      <w:pPr>
        <w:keepNext/>
        <w:keepLines/>
        <w:spacing w:after="0" w:line="240" w:lineRule="auto"/>
        <w:jc w:val="both"/>
        <w:rPr>
          <w:rFonts w:ascii="Tahoma" w:eastAsia="Times New Roman" w:hAnsi="Tahoma" w:cs="Tahoma"/>
          <w:color w:val="000000"/>
          <w:lang w:eastAsia="sl-SI"/>
        </w:rPr>
      </w:pPr>
    </w:p>
    <w:p w14:paraId="62B157F0" w14:textId="77777777" w:rsidR="00BF5FC4" w:rsidRPr="002A66E9" w:rsidRDefault="00BF5FC4" w:rsidP="00BF5FC4">
      <w:pPr>
        <w:keepNext/>
        <w:keepLines/>
        <w:widowControl w:val="0"/>
        <w:spacing w:after="0" w:line="240" w:lineRule="auto"/>
        <w:ind w:right="-2"/>
        <w:jc w:val="both"/>
        <w:rPr>
          <w:rFonts w:ascii="Tahoma" w:eastAsia="Times New Roman" w:hAnsi="Tahoma" w:cs="Tahoma"/>
          <w:color w:val="000000"/>
          <w:lang w:eastAsia="sl-SI"/>
        </w:rPr>
      </w:pPr>
      <w:r w:rsidRPr="002A66E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48878414" w14:textId="77777777" w:rsidR="00BF5FC4" w:rsidRPr="002A66E9" w:rsidRDefault="00BF5FC4" w:rsidP="00BF5FC4">
      <w:pPr>
        <w:keepNext/>
        <w:keepLines/>
        <w:widowControl w:val="0"/>
        <w:spacing w:after="0" w:line="240" w:lineRule="auto"/>
        <w:ind w:right="-2"/>
        <w:jc w:val="both"/>
        <w:rPr>
          <w:rFonts w:ascii="Tahoma" w:eastAsia="Times New Roman" w:hAnsi="Tahoma" w:cs="Tahoma"/>
          <w:color w:val="000000"/>
          <w:lang w:eastAsia="sl-SI"/>
        </w:rPr>
      </w:pPr>
    </w:p>
    <w:p w14:paraId="11E2D0B4" w14:textId="77777777" w:rsidR="00BF5FC4" w:rsidRPr="002A66E9" w:rsidRDefault="00BF5FC4" w:rsidP="00BF5FC4">
      <w:pPr>
        <w:keepNext/>
        <w:keepLines/>
        <w:widowControl w:val="0"/>
        <w:spacing w:after="0" w:line="240" w:lineRule="auto"/>
        <w:ind w:right="-2"/>
        <w:jc w:val="both"/>
        <w:rPr>
          <w:rFonts w:ascii="Tahoma" w:eastAsia="Times New Roman" w:hAnsi="Tahoma" w:cs="Tahoma"/>
          <w:color w:val="000000"/>
          <w:lang w:eastAsia="sl-SI"/>
        </w:rPr>
      </w:pPr>
      <w:r w:rsidRPr="002A66E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56D5046" w14:textId="77777777" w:rsidR="00EC3759" w:rsidRDefault="00EC3759" w:rsidP="00340405">
      <w:pPr>
        <w:keepNext/>
        <w:keepLines/>
        <w:spacing w:after="0" w:line="240" w:lineRule="auto"/>
        <w:jc w:val="both"/>
        <w:rPr>
          <w:rFonts w:ascii="Tahoma" w:eastAsia="Times New Roman" w:hAnsi="Tahoma" w:cs="Tahoma"/>
          <w:color w:val="000000"/>
          <w:lang w:eastAsia="sl-SI"/>
        </w:rPr>
      </w:pPr>
    </w:p>
    <w:p w14:paraId="0DAD60D4" w14:textId="77777777" w:rsidR="00EC3759" w:rsidRPr="00D60C55" w:rsidRDefault="00EC3759" w:rsidP="00433109">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D93DA3">
        <w:rPr>
          <w:rFonts w:ascii="Tahoma" w:hAnsi="Tahoma" w:cs="Tahoma"/>
          <w:b/>
          <w:sz w:val="22"/>
          <w:szCs w:val="22"/>
        </w:rPr>
        <w:t>A</w:t>
      </w:r>
      <w:r w:rsidRPr="00D60C55">
        <w:rPr>
          <w:rFonts w:ascii="Tahoma" w:hAnsi="Tahoma" w:cs="Tahoma"/>
          <w:b/>
          <w:sz w:val="22"/>
          <w:szCs w:val="22"/>
        </w:rPr>
        <w:t xml:space="preserve"> DENARNIH TERJATEV</w:t>
      </w:r>
    </w:p>
    <w:p w14:paraId="4F685EDC" w14:textId="77777777" w:rsidR="00EC3759" w:rsidRDefault="00EC3759" w:rsidP="00340405">
      <w:pPr>
        <w:pStyle w:val="Telobesedila"/>
        <w:keepNext/>
        <w:keepLines/>
        <w:widowControl/>
        <w:numPr>
          <w:ilvl w:val="12"/>
          <w:numId w:val="0"/>
        </w:numPr>
        <w:jc w:val="center"/>
        <w:rPr>
          <w:rFonts w:ascii="Tahoma" w:hAnsi="Tahoma" w:cs="Tahoma"/>
          <w:sz w:val="22"/>
          <w:szCs w:val="22"/>
        </w:rPr>
      </w:pPr>
    </w:p>
    <w:p w14:paraId="720C0073" w14:textId="77777777" w:rsidR="00EC3759" w:rsidRPr="000A7086" w:rsidRDefault="00EC3759" w:rsidP="00433109">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17A3682" w14:textId="77777777" w:rsidR="00EC3759" w:rsidRDefault="00EC3759" w:rsidP="00340405">
      <w:pPr>
        <w:keepNext/>
        <w:keepLines/>
        <w:tabs>
          <w:tab w:val="left" w:pos="4820"/>
        </w:tabs>
        <w:spacing w:after="0" w:line="240" w:lineRule="auto"/>
        <w:jc w:val="center"/>
        <w:rPr>
          <w:b/>
        </w:rPr>
      </w:pPr>
    </w:p>
    <w:p w14:paraId="588A0772" w14:textId="545FAEF3" w:rsidR="00BF5FC4" w:rsidRPr="002A66E9" w:rsidRDefault="003E2EAD" w:rsidP="00BF5FC4">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BF5FC4" w:rsidRPr="002A66E9">
        <w:rPr>
          <w:rFonts w:ascii="Tahoma" w:hAnsi="Tahoma" w:cs="Tahoma"/>
        </w:rPr>
        <w:t>.</w:t>
      </w:r>
    </w:p>
    <w:p w14:paraId="1FB461A6" w14:textId="77777777" w:rsidR="00B01EA7" w:rsidRPr="00332658" w:rsidRDefault="00B01EA7" w:rsidP="00B01EA7">
      <w:pPr>
        <w:keepNext/>
        <w:keepLines/>
        <w:spacing w:after="0" w:line="240" w:lineRule="auto"/>
        <w:jc w:val="both"/>
        <w:rPr>
          <w:rFonts w:ascii="Tahoma" w:hAnsi="Tahoma" w:cs="Tahoma"/>
        </w:rPr>
      </w:pPr>
    </w:p>
    <w:p w14:paraId="6612DD38"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7CBD905C" w14:textId="77777777" w:rsidR="00B01EA7" w:rsidRPr="00332658" w:rsidRDefault="00B01EA7" w:rsidP="00B01EA7">
      <w:pPr>
        <w:keepNext/>
        <w:keepLines/>
        <w:spacing w:after="0" w:line="240" w:lineRule="auto"/>
        <w:jc w:val="both"/>
        <w:rPr>
          <w:rFonts w:ascii="Tahoma" w:hAnsi="Tahoma" w:cs="Tahoma"/>
          <w:b/>
          <w:bCs/>
          <w:lang w:val="x-none" w:eastAsia="x-none"/>
        </w:rPr>
      </w:pPr>
    </w:p>
    <w:p w14:paraId="0F5807DF"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3F329F99" w14:textId="77777777" w:rsidR="00B01EA7" w:rsidRPr="00332658" w:rsidRDefault="00B01EA7" w:rsidP="00B01EA7">
      <w:pPr>
        <w:keepNext/>
        <w:keepLines/>
        <w:spacing w:after="0" w:line="240" w:lineRule="auto"/>
        <w:jc w:val="both"/>
        <w:rPr>
          <w:rFonts w:ascii="Tahoma" w:hAnsi="Tahoma" w:cs="Tahoma"/>
          <w:lang w:val="x-none" w:eastAsia="x-none"/>
        </w:rPr>
      </w:pPr>
    </w:p>
    <w:p w14:paraId="14218328" w14:textId="77777777" w:rsidR="00BF5FC4" w:rsidRPr="00332658" w:rsidRDefault="00BF5FC4" w:rsidP="00BF5FC4">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w:t>
      </w:r>
      <w:r>
        <w:rPr>
          <w:rFonts w:ascii="Tahoma" w:hAnsi="Tahoma" w:cs="Tahoma"/>
          <w:lang w:eastAsia="x-none"/>
        </w:rPr>
        <w:t>e intelektualne lastnine in/ali pravice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64B14F73" w14:textId="77777777" w:rsidR="00BF5FC4" w:rsidRPr="00332658" w:rsidRDefault="00BF5FC4" w:rsidP="00BF5FC4">
      <w:pPr>
        <w:keepNext/>
        <w:keepLines/>
        <w:spacing w:after="0" w:line="240" w:lineRule="auto"/>
        <w:jc w:val="both"/>
        <w:rPr>
          <w:rFonts w:ascii="Tahoma" w:hAnsi="Tahoma" w:cs="Tahoma"/>
          <w:lang w:val="x-none" w:eastAsia="x-none"/>
        </w:rPr>
      </w:pPr>
    </w:p>
    <w:p w14:paraId="0141D848" w14:textId="77777777" w:rsidR="00BF5FC4" w:rsidRPr="00332658" w:rsidRDefault="00BF5FC4" w:rsidP="00BF5FC4">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5612EC0A" w14:textId="77777777" w:rsidR="00B01EA7" w:rsidRPr="0058127A" w:rsidRDefault="00B01EA7" w:rsidP="00B01EA7">
      <w:pPr>
        <w:keepNext/>
        <w:keepLines/>
        <w:widowControl w:val="0"/>
        <w:spacing w:after="0" w:line="240" w:lineRule="auto"/>
        <w:jc w:val="both"/>
        <w:rPr>
          <w:rFonts w:ascii="Tahoma" w:hAnsi="Tahoma" w:cs="Tahoma"/>
          <w:color w:val="FF0000"/>
          <w:lang w:eastAsia="x-none"/>
        </w:rPr>
      </w:pPr>
    </w:p>
    <w:p w14:paraId="2EF62A14"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34B91C88" w14:textId="77777777" w:rsidR="00B01EA7" w:rsidRDefault="00B01EA7" w:rsidP="00B01EA7">
      <w:pPr>
        <w:keepNext/>
        <w:keepLines/>
        <w:spacing w:after="0" w:line="240" w:lineRule="auto"/>
        <w:ind w:left="426" w:firstLine="282"/>
        <w:jc w:val="both"/>
        <w:rPr>
          <w:rFonts w:ascii="Tahoma" w:hAnsi="Tahoma" w:cs="Tahoma"/>
        </w:rPr>
      </w:pPr>
    </w:p>
    <w:p w14:paraId="3C884A06"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538C9FFF" w14:textId="77777777" w:rsidR="00B01EA7" w:rsidRPr="00E02A6F" w:rsidRDefault="00B01EA7" w:rsidP="00B01EA7">
      <w:pPr>
        <w:keepNext/>
        <w:keepLines/>
        <w:spacing w:after="0" w:line="240" w:lineRule="auto"/>
        <w:jc w:val="both"/>
        <w:rPr>
          <w:rFonts w:ascii="Tahoma" w:hAnsi="Tahoma" w:cs="Tahoma"/>
          <w:color w:val="FF0000"/>
          <w:lang w:val="x-none" w:eastAsia="x-none"/>
        </w:rPr>
      </w:pPr>
    </w:p>
    <w:p w14:paraId="54E2CEFB" w14:textId="77777777" w:rsidR="00BF5FC4" w:rsidRPr="00E02A6F" w:rsidRDefault="00BF5FC4" w:rsidP="00BF5FC4">
      <w:pPr>
        <w:keepNext/>
        <w:keepLines/>
        <w:spacing w:after="0" w:line="240" w:lineRule="auto"/>
        <w:jc w:val="both"/>
        <w:rPr>
          <w:rFonts w:ascii="Tahoma" w:hAnsi="Tahoma" w:cs="Tahoma"/>
          <w:lang w:eastAsia="x-none"/>
        </w:rPr>
      </w:pPr>
      <w:r w:rsidRPr="00E02A6F">
        <w:rPr>
          <w:rFonts w:ascii="Tahoma" w:hAnsi="Tahoma" w:cs="Tahoma"/>
          <w:lang w:val="x-none" w:eastAsia="x-none"/>
        </w:rPr>
        <w:t xml:space="preserve">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w:t>
      </w:r>
      <w:r>
        <w:rPr>
          <w:rFonts w:ascii="Tahoma" w:hAnsi="Tahoma" w:cs="Tahoma"/>
          <w:lang w:eastAsia="x-none"/>
        </w:rPr>
        <w:t>izvedbo</w:t>
      </w:r>
      <w:r w:rsidRPr="00E02A6F">
        <w:rPr>
          <w:rFonts w:ascii="Tahoma" w:hAnsi="Tahoma" w:cs="Tahoma"/>
          <w:lang w:val="x-none" w:eastAsia="x-none"/>
        </w:rPr>
        <w:t xml:space="preserve"> nalog predmeta okvirnega sporazuma, razen informacij, ki po veljavnih predpisih štejejo za javne.</w:t>
      </w:r>
    </w:p>
    <w:p w14:paraId="1C2B48C1" w14:textId="77777777" w:rsidR="00B01EA7" w:rsidRPr="00332658" w:rsidRDefault="00B01EA7" w:rsidP="00B01EA7">
      <w:pPr>
        <w:keepNext/>
        <w:keepLines/>
        <w:spacing w:after="0" w:line="240" w:lineRule="auto"/>
        <w:jc w:val="both"/>
        <w:rPr>
          <w:rFonts w:ascii="Tahoma" w:hAnsi="Tahoma" w:cs="Tahoma"/>
          <w:lang w:val="x-none" w:eastAsia="x-none"/>
        </w:rPr>
      </w:pPr>
    </w:p>
    <w:p w14:paraId="4392D839" w14:textId="77777777" w:rsidR="00B01EA7" w:rsidRPr="00D2108C" w:rsidRDefault="00B01EA7" w:rsidP="00B01EA7">
      <w:pPr>
        <w:pStyle w:val="Odstavekseznama"/>
        <w:keepNext/>
        <w:keepLines/>
        <w:numPr>
          <w:ilvl w:val="0"/>
          <w:numId w:val="11"/>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737DE0D0" w14:textId="77777777" w:rsidR="00B01EA7" w:rsidRPr="00332658" w:rsidRDefault="00B01EA7" w:rsidP="00B01EA7">
      <w:pPr>
        <w:keepNext/>
        <w:keepLines/>
        <w:spacing w:after="0" w:line="240" w:lineRule="auto"/>
        <w:jc w:val="both"/>
        <w:rPr>
          <w:rFonts w:ascii="Tahoma" w:hAnsi="Tahoma" w:cs="Tahoma"/>
          <w:color w:val="FF0000"/>
        </w:rPr>
      </w:pPr>
    </w:p>
    <w:p w14:paraId="3F269129" w14:textId="77777777" w:rsidR="00B01EA7" w:rsidRPr="00D2108C"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59BA6A3" w14:textId="77777777" w:rsidR="00B01EA7" w:rsidRPr="00332658" w:rsidRDefault="00B01EA7" w:rsidP="00B01EA7">
      <w:pPr>
        <w:keepNext/>
        <w:keepLines/>
        <w:spacing w:after="0" w:line="240" w:lineRule="auto"/>
        <w:jc w:val="both"/>
        <w:rPr>
          <w:rFonts w:ascii="Tahoma" w:hAnsi="Tahoma" w:cs="Tahoma"/>
        </w:rPr>
      </w:pPr>
    </w:p>
    <w:p w14:paraId="7F54A5C2"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6D680EEA" w14:textId="77777777" w:rsidR="00B01EA7" w:rsidRPr="00332658" w:rsidRDefault="00B01EA7" w:rsidP="00B01EA7">
      <w:pPr>
        <w:keepNext/>
        <w:keepLines/>
        <w:spacing w:after="0" w:line="240" w:lineRule="auto"/>
        <w:jc w:val="both"/>
        <w:rPr>
          <w:rFonts w:ascii="Tahoma" w:hAnsi="Tahoma" w:cs="Tahoma"/>
        </w:rPr>
      </w:pPr>
    </w:p>
    <w:p w14:paraId="4C11288F"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494DD209"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w:t>
      </w:r>
      <w:proofErr w:type="spellStart"/>
      <w:r w:rsidRPr="00332658">
        <w:rPr>
          <w:rFonts w:ascii="Tahoma" w:hAnsi="Tahoma" w:cs="Tahoma"/>
        </w:rPr>
        <w:t>by-passing</w:t>
      </w:r>
      <w:proofErr w:type="spellEnd"/>
      <w:r w:rsidRPr="00332658">
        <w:rPr>
          <w:rFonts w:ascii="Tahoma" w:hAnsi="Tahoma" w:cs="Tahoma"/>
        </w:rPr>
        <w:t xml:space="preserve"> </w:t>
      </w:r>
      <w:proofErr w:type="spellStart"/>
      <w:r w:rsidRPr="00332658">
        <w:rPr>
          <w:rFonts w:ascii="Tahoma" w:hAnsi="Tahoma" w:cs="Tahoma"/>
        </w:rPr>
        <w:t>prohibition</w:t>
      </w:r>
      <w:proofErr w:type="spellEnd"/>
      <w:r w:rsidRPr="00332658">
        <w:rPr>
          <w:rFonts w:ascii="Tahoma" w:hAnsi="Tahoma" w:cs="Tahoma"/>
        </w:rPr>
        <w:t>«);</w:t>
      </w:r>
    </w:p>
    <w:p w14:paraId="497F862D"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3C4B3D32" w14:textId="77777777" w:rsidR="00B01EA7" w:rsidRPr="00332658" w:rsidRDefault="00B01EA7" w:rsidP="00B01EA7">
      <w:pPr>
        <w:keepNext/>
        <w:keepLines/>
        <w:numPr>
          <w:ilvl w:val="1"/>
          <w:numId w:val="44"/>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w:t>
      </w:r>
      <w:proofErr w:type="spellStart"/>
      <w:r w:rsidRPr="00332658">
        <w:rPr>
          <w:rFonts w:ascii="Tahoma" w:hAnsi="Tahoma" w:cs="Tahoma"/>
        </w:rPr>
        <w:t>Sanctioned</w:t>
      </w:r>
      <w:proofErr w:type="spellEnd"/>
      <w:r w:rsidRPr="00332658">
        <w:rPr>
          <w:rFonts w:ascii="Tahoma" w:hAnsi="Tahoma" w:cs="Tahoma"/>
        </w:rPr>
        <w:t xml:space="preserve"> </w:t>
      </w:r>
      <w:proofErr w:type="spellStart"/>
      <w:r w:rsidRPr="00332658">
        <w:rPr>
          <w:rFonts w:ascii="Tahoma" w:hAnsi="Tahoma" w:cs="Tahoma"/>
        </w:rPr>
        <w:t>Party</w:t>
      </w:r>
      <w:proofErr w:type="spellEnd"/>
      <w:r w:rsidRPr="00332658">
        <w:rPr>
          <w:rFonts w:ascii="Tahoma" w:hAnsi="Tahoma" w:cs="Tahoma"/>
        </w:rPr>
        <w:t xml:space="preserve"> List«).</w:t>
      </w:r>
    </w:p>
    <w:p w14:paraId="2D7780A1" w14:textId="77777777" w:rsidR="00B01EA7" w:rsidRPr="00332658" w:rsidRDefault="00B01EA7" w:rsidP="00B01EA7">
      <w:pPr>
        <w:keepNext/>
        <w:keepLines/>
        <w:spacing w:after="0" w:line="240" w:lineRule="auto"/>
        <w:jc w:val="both"/>
        <w:rPr>
          <w:rFonts w:ascii="Tahoma" w:hAnsi="Tahoma" w:cs="Tahoma"/>
        </w:rPr>
      </w:pPr>
    </w:p>
    <w:p w14:paraId="5C8E75AE"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60458234" w14:textId="77777777" w:rsidR="00B01EA7" w:rsidRPr="00332658" w:rsidRDefault="00B01EA7" w:rsidP="00B01EA7">
      <w:pPr>
        <w:keepNext/>
        <w:keepLines/>
        <w:spacing w:after="0" w:line="240" w:lineRule="auto"/>
        <w:jc w:val="both"/>
        <w:rPr>
          <w:rFonts w:ascii="Tahoma" w:hAnsi="Tahoma" w:cs="Tahoma"/>
        </w:rPr>
      </w:pPr>
    </w:p>
    <w:p w14:paraId="65A0F79B" w14:textId="77777777" w:rsidR="00B01EA7" w:rsidRPr="00332658" w:rsidRDefault="00B01EA7" w:rsidP="00B01EA7">
      <w:pPr>
        <w:keepNext/>
        <w:keepLines/>
        <w:spacing w:after="0" w:line="240" w:lineRule="auto"/>
        <w:jc w:val="both"/>
        <w:rPr>
          <w:rFonts w:ascii="Tahoma" w:hAnsi="Tahoma" w:cs="Tahoma"/>
        </w:rPr>
      </w:pPr>
      <w:r w:rsidRPr="00332658">
        <w:rPr>
          <w:rFonts w:ascii="Tahoma" w:hAnsi="Tahoma" w:cs="Tahoma"/>
        </w:rPr>
        <w:lastRenderedPageBreak/>
        <w:t>Izvajalec ni dolžan izpolniti svojih obveznosti iz okvirnega sporazuma, če za to obstajajo ovire, ki izvirajo iz nacionalnih ali mednarodnih predpisov v zvezi z zunanjo trgovino ali embargov (in/ali drugih sankcij).</w:t>
      </w:r>
    </w:p>
    <w:p w14:paraId="6B47D2AB" w14:textId="77777777" w:rsidR="00B01EA7" w:rsidRDefault="00B01EA7" w:rsidP="00B01EA7">
      <w:pPr>
        <w:keepNext/>
        <w:keepLines/>
        <w:spacing w:after="0" w:line="240" w:lineRule="auto"/>
        <w:jc w:val="both"/>
        <w:rPr>
          <w:rFonts w:ascii="Tahoma" w:eastAsia="Times New Roman" w:hAnsi="Tahoma" w:cs="Tahoma"/>
          <w:color w:val="000000"/>
          <w:lang w:eastAsia="sl-SI"/>
        </w:rPr>
      </w:pPr>
    </w:p>
    <w:p w14:paraId="3D69D066"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REŠEVANJE SPOROV</w:t>
      </w:r>
    </w:p>
    <w:p w14:paraId="1F6CB0A6" w14:textId="77777777" w:rsidR="00B01EA7" w:rsidRPr="00EC4317" w:rsidRDefault="00B01EA7" w:rsidP="00B01EA7">
      <w:pPr>
        <w:keepNext/>
        <w:keepLines/>
        <w:spacing w:after="0" w:line="240" w:lineRule="auto"/>
        <w:jc w:val="center"/>
        <w:rPr>
          <w:rFonts w:ascii="Tahoma" w:hAnsi="Tahoma" w:cs="Tahoma"/>
        </w:rPr>
      </w:pPr>
    </w:p>
    <w:p w14:paraId="27C190BF"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7DAAAF4" w14:textId="77777777" w:rsidR="00B01EA7" w:rsidRPr="00EC4317" w:rsidRDefault="00B01EA7" w:rsidP="00B01EA7">
      <w:pPr>
        <w:keepNext/>
        <w:keepLines/>
        <w:spacing w:after="0" w:line="240" w:lineRule="auto"/>
        <w:jc w:val="both"/>
        <w:rPr>
          <w:rFonts w:ascii="Tahoma" w:hAnsi="Tahoma" w:cs="Tahoma"/>
        </w:rPr>
      </w:pPr>
    </w:p>
    <w:p w14:paraId="0678D6C1" w14:textId="77777777" w:rsidR="003E2EAD" w:rsidRPr="00DA5BD6" w:rsidRDefault="003E2EAD" w:rsidP="003E2EAD">
      <w:pPr>
        <w:pStyle w:val="tekst1"/>
        <w:keepNext/>
        <w:keepLines/>
        <w:widowControl w:val="0"/>
        <w:spacing w:before="0" w:line="240" w:lineRule="auto"/>
        <w:rPr>
          <w:rFonts w:ascii="Tahoma" w:eastAsia="Calibri" w:hAnsi="Tahoma" w:cs="Tahoma"/>
          <w:szCs w:val="22"/>
          <w:lang w:eastAsia="en-US"/>
        </w:rPr>
      </w:pPr>
      <w:bookmarkStart w:id="28" w:name="_Hlk207360103"/>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64D354D2" w14:textId="77777777" w:rsidR="003E2EAD" w:rsidRPr="00DA5BD6" w:rsidRDefault="003E2EAD" w:rsidP="003E2EAD">
      <w:pPr>
        <w:pStyle w:val="tekst1"/>
        <w:keepNext/>
        <w:keepLines/>
        <w:widowControl w:val="0"/>
        <w:spacing w:before="0" w:line="240" w:lineRule="auto"/>
        <w:rPr>
          <w:rFonts w:ascii="Tahoma" w:eastAsia="Calibri" w:hAnsi="Tahoma" w:cs="Tahoma"/>
          <w:szCs w:val="22"/>
          <w:lang w:eastAsia="en-US"/>
        </w:rPr>
      </w:pPr>
    </w:p>
    <w:p w14:paraId="0907E7D2" w14:textId="1A69EAA9" w:rsidR="00B01EA7" w:rsidRDefault="003E2EAD" w:rsidP="003E2EAD">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270A08">
        <w:rPr>
          <w:rFonts w:ascii="Tahoma" w:hAnsi="Tahoma" w:cs="Tahoma"/>
          <w:szCs w:val="22"/>
        </w:rPr>
        <w:t>sproži postopek za rešitev spora pri stvarno pristojnem sodišču v Ljubljani</w:t>
      </w:r>
      <w:r>
        <w:rPr>
          <w:rFonts w:ascii="Tahoma" w:hAnsi="Tahoma" w:cs="Tahoma"/>
          <w:szCs w:val="22"/>
        </w:rPr>
        <w:t xml:space="preserve"> z uporabo prava Republike Slov</w:t>
      </w:r>
      <w:bookmarkEnd w:id="28"/>
      <w:r>
        <w:rPr>
          <w:rFonts w:ascii="Tahoma" w:hAnsi="Tahoma" w:cs="Tahoma"/>
          <w:szCs w:val="22"/>
        </w:rPr>
        <w:t>enije</w:t>
      </w:r>
      <w:r w:rsidR="00B01EA7" w:rsidRPr="00DA5BD6">
        <w:rPr>
          <w:rFonts w:ascii="Tahoma" w:eastAsia="Calibri" w:hAnsi="Tahoma" w:cs="Tahoma"/>
          <w:szCs w:val="22"/>
          <w:lang w:eastAsia="en-US"/>
        </w:rPr>
        <w:t>.</w:t>
      </w:r>
    </w:p>
    <w:p w14:paraId="0F550BFA" w14:textId="77777777" w:rsidR="00B01EA7" w:rsidRDefault="00B01EA7" w:rsidP="00B01EA7">
      <w:pPr>
        <w:pStyle w:val="tekst1"/>
        <w:keepNext/>
        <w:keepLines/>
        <w:spacing w:before="0" w:line="240" w:lineRule="auto"/>
        <w:rPr>
          <w:rFonts w:ascii="Tahoma" w:hAnsi="Tahoma" w:cs="Tahoma"/>
          <w:szCs w:val="22"/>
        </w:rPr>
      </w:pPr>
    </w:p>
    <w:p w14:paraId="4CB9417F" w14:textId="77777777" w:rsidR="00B01EA7" w:rsidRPr="00EC4317" w:rsidRDefault="00B01EA7" w:rsidP="00B01EA7">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OSTALE DOLOČBE</w:t>
      </w:r>
    </w:p>
    <w:p w14:paraId="7A129081" w14:textId="77777777" w:rsidR="00B01EA7" w:rsidRPr="00EC4317" w:rsidRDefault="00B01EA7" w:rsidP="00B01EA7">
      <w:pPr>
        <w:keepNext/>
        <w:keepLines/>
        <w:spacing w:after="0" w:line="240" w:lineRule="auto"/>
        <w:jc w:val="center"/>
        <w:rPr>
          <w:rFonts w:ascii="Tahoma" w:eastAsia="Times New Roman" w:hAnsi="Tahoma" w:cs="Tahoma"/>
          <w:color w:val="000000"/>
          <w:lang w:eastAsia="sl-SI"/>
        </w:rPr>
      </w:pPr>
    </w:p>
    <w:p w14:paraId="353EB03B" w14:textId="77777777" w:rsidR="00B01EA7" w:rsidRPr="000F7D5F"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0FB9B94" w14:textId="77777777" w:rsidR="00B01EA7" w:rsidRPr="00EC4317" w:rsidRDefault="00B01EA7" w:rsidP="00B01EA7">
      <w:pPr>
        <w:keepNext/>
        <w:keepLines/>
        <w:spacing w:after="0" w:line="240" w:lineRule="auto"/>
        <w:jc w:val="both"/>
        <w:rPr>
          <w:rFonts w:ascii="Tahoma" w:eastAsia="Times New Roman" w:hAnsi="Tahoma" w:cs="Tahoma"/>
          <w:lang w:eastAsia="sl-SI"/>
        </w:rPr>
      </w:pPr>
    </w:p>
    <w:p w14:paraId="0F8C55EF"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15C96B2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6B20428E"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FA632CD"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35F7CDFF"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7EA67C36"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53F815E2"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F6C5916" w14:textId="77777777" w:rsidR="00BF5FC4" w:rsidRPr="00BA3F91"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2AA2A6F7" w14:textId="77777777" w:rsidR="00BF5FC4" w:rsidRPr="00DA5BD6"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3CEC22E1" w14:textId="77777777" w:rsidR="00BF5FC4" w:rsidRDefault="00BF5FC4" w:rsidP="00BF5FC4">
      <w:pPr>
        <w:keepNext/>
        <w:keepLines/>
        <w:widowControl w:val="0"/>
        <w:tabs>
          <w:tab w:val="left" w:pos="4820"/>
        </w:tabs>
        <w:spacing w:after="0" w:line="240" w:lineRule="auto"/>
        <w:jc w:val="both"/>
        <w:rPr>
          <w:rFonts w:ascii="Tahoma" w:eastAsia="Times New Roman" w:hAnsi="Tahoma" w:cs="Tahoma"/>
          <w:lang w:eastAsia="sl-SI"/>
        </w:rPr>
      </w:pPr>
    </w:p>
    <w:p w14:paraId="4A02E0B6" w14:textId="77777777" w:rsidR="00BF5FC4" w:rsidRPr="00DA5BD6" w:rsidRDefault="00BF5FC4" w:rsidP="00BF5FC4">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B739130"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4B95CDEE"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D0A0817"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14E5320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37BCD796"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62A7734D"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CFF3AB2"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67BA3D0"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0486B03"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753DFCB9" w14:textId="77777777" w:rsidR="00B01EA7" w:rsidRPr="00BA3F91" w:rsidRDefault="00B01EA7" w:rsidP="00B01EA7">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6152C9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555D3802" w14:textId="77777777" w:rsidR="00B01EA7" w:rsidRDefault="00B01EA7" w:rsidP="00B01EA7">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743A8EAC" w14:textId="77777777" w:rsidR="00B01EA7" w:rsidRDefault="00B01EA7" w:rsidP="00B01EA7">
      <w:pPr>
        <w:keepNext/>
        <w:keepLines/>
        <w:tabs>
          <w:tab w:val="left" w:pos="4820"/>
        </w:tabs>
        <w:spacing w:after="0" w:line="240" w:lineRule="auto"/>
        <w:jc w:val="both"/>
        <w:rPr>
          <w:rFonts w:ascii="Tahoma" w:eastAsia="Times New Roman" w:hAnsi="Tahoma" w:cs="Tahoma"/>
          <w:lang w:eastAsia="sl-SI"/>
        </w:rPr>
      </w:pPr>
    </w:p>
    <w:p w14:paraId="0580568C" w14:textId="77777777" w:rsidR="00B01EA7" w:rsidRPr="00BA3F91" w:rsidRDefault="00B01EA7" w:rsidP="00B01EA7">
      <w:pPr>
        <w:keepNext/>
        <w:keepLines/>
        <w:tabs>
          <w:tab w:val="left" w:pos="4820"/>
        </w:tabs>
        <w:spacing w:after="0" w:line="240" w:lineRule="auto"/>
        <w:jc w:val="both"/>
        <w:rPr>
          <w:rFonts w:ascii="Tahoma" w:eastAsia="Times New Roman" w:hAnsi="Tahoma" w:cs="Tahoma"/>
          <w:lang w:eastAsia="sl-SI"/>
        </w:rPr>
      </w:pPr>
    </w:p>
    <w:p w14:paraId="2784E84A"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30D037E6" w14:textId="77777777" w:rsidR="00433109" w:rsidRPr="00AB1539" w:rsidRDefault="00433109" w:rsidP="00433109">
      <w:pPr>
        <w:keepNext/>
        <w:keepLines/>
        <w:tabs>
          <w:tab w:val="left" w:pos="4820"/>
        </w:tabs>
        <w:spacing w:after="0" w:line="240" w:lineRule="auto"/>
        <w:jc w:val="both"/>
        <w:rPr>
          <w:rFonts w:ascii="Tahoma" w:eastAsia="Times New Roman" w:hAnsi="Tahoma" w:cs="Tahoma"/>
          <w:lang w:eastAsia="sl-SI"/>
        </w:rPr>
      </w:pPr>
    </w:p>
    <w:p w14:paraId="3EFD444D"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15321E55" w14:textId="77777777" w:rsidR="00433109" w:rsidRPr="00AB1539" w:rsidRDefault="00433109" w:rsidP="00433109">
      <w:pPr>
        <w:keepNext/>
        <w:keepLines/>
        <w:tabs>
          <w:tab w:val="left" w:pos="4962"/>
        </w:tabs>
        <w:spacing w:after="0" w:line="240" w:lineRule="auto"/>
        <w:ind w:right="-851"/>
        <w:jc w:val="both"/>
        <w:rPr>
          <w:rFonts w:ascii="Tahoma" w:eastAsia="Times New Roman" w:hAnsi="Tahoma" w:cs="Tahoma"/>
          <w:lang w:eastAsia="sl-SI"/>
        </w:rPr>
      </w:pPr>
    </w:p>
    <w:p w14:paraId="3EC26CFC" w14:textId="77777777" w:rsidR="00433109" w:rsidRPr="00AB1539" w:rsidRDefault="00433109" w:rsidP="00433109">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3DBCBAD" w14:textId="77777777" w:rsidR="00433109" w:rsidRPr="00AB1539" w:rsidRDefault="00433109" w:rsidP="00433109">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 xml:space="preserve">AVNO PODJETJE ENERGETIKA LJUBLJANA </w:t>
      </w:r>
      <w:proofErr w:type="spellStart"/>
      <w:r w:rsidRPr="00AB1539">
        <w:rPr>
          <w:rFonts w:ascii="Tahoma" w:eastAsia="Times New Roman" w:hAnsi="Tahoma" w:cs="Tahoma"/>
          <w:lang w:eastAsia="sl-SI"/>
        </w:rPr>
        <w:t>d.o.o</w:t>
      </w:r>
      <w:proofErr w:type="spellEnd"/>
      <w:r w:rsidRPr="00AB1539">
        <w:rPr>
          <w:rFonts w:ascii="Tahoma" w:eastAsia="Times New Roman" w:hAnsi="Tahoma" w:cs="Tahoma"/>
          <w:lang w:eastAsia="sl-SI"/>
        </w:rPr>
        <w:t>.</w:t>
      </w:r>
    </w:p>
    <w:p w14:paraId="6221744D" w14:textId="77777777" w:rsidR="00433109" w:rsidRPr="00AB1539" w:rsidRDefault="00433109" w:rsidP="00433109">
      <w:pPr>
        <w:keepNext/>
        <w:keepLines/>
        <w:tabs>
          <w:tab w:val="left" w:pos="5387"/>
        </w:tabs>
        <w:spacing w:after="0" w:line="240" w:lineRule="auto"/>
        <w:jc w:val="both"/>
        <w:rPr>
          <w:rFonts w:ascii="Tahoma" w:eastAsia="Times New Roman" w:hAnsi="Tahoma" w:cs="Tahoma"/>
          <w:lang w:eastAsia="sl-SI"/>
        </w:rPr>
      </w:pPr>
    </w:p>
    <w:p w14:paraId="3877A09D" w14:textId="77777777" w:rsidR="00433109" w:rsidRPr="00AB1539" w:rsidRDefault="00433109" w:rsidP="00433109">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0597D6D" w14:textId="77777777" w:rsidR="00433109" w:rsidRPr="00DA5BD6" w:rsidRDefault="00433109" w:rsidP="00433109">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642DA8FE" w14:textId="77777777" w:rsidR="00EC3759" w:rsidRDefault="00EC3759" w:rsidP="00340405">
      <w:pPr>
        <w:keepNext/>
        <w:keepLines/>
        <w:spacing w:after="0" w:line="240" w:lineRule="auto"/>
        <w:jc w:val="both"/>
        <w:rPr>
          <w:rFonts w:ascii="Tahoma" w:hAnsi="Tahoma" w:cs="Tahoma"/>
        </w:rPr>
      </w:pPr>
    </w:p>
    <w:p w14:paraId="46B915C7" w14:textId="77777777" w:rsidR="00F42B9E" w:rsidRDefault="00F42B9E" w:rsidP="00340405">
      <w:pPr>
        <w:keepNext/>
        <w:keepLines/>
        <w:spacing w:after="0" w:line="240" w:lineRule="auto"/>
        <w:jc w:val="both"/>
        <w:rPr>
          <w:rFonts w:ascii="Tahoma" w:hAnsi="Tahoma" w:cs="Tahoma"/>
        </w:rPr>
      </w:pPr>
    </w:p>
    <w:p w14:paraId="458556A6" w14:textId="77777777" w:rsidR="00F42B9E" w:rsidRPr="00AB1539" w:rsidRDefault="00F42B9E" w:rsidP="00340405">
      <w:pPr>
        <w:keepNext/>
        <w:keepLines/>
        <w:spacing w:after="0" w:line="240" w:lineRule="auto"/>
        <w:jc w:val="both"/>
        <w:rPr>
          <w:rFonts w:ascii="Tahoma" w:hAnsi="Tahoma" w:cs="Tahoma"/>
        </w:rPr>
      </w:pPr>
    </w:p>
    <w:p w14:paraId="2759F29A" w14:textId="77777777" w:rsidR="00DF7B96" w:rsidRPr="00AB1539" w:rsidRDefault="00DF7B96" w:rsidP="00340405">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4744E059" w14:textId="2DEB53C8" w:rsidR="009A2393" w:rsidRPr="004005B9" w:rsidRDefault="009A2393" w:rsidP="009A2393">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B55FFF">
        <w:rPr>
          <w:rFonts w:ascii="Tahoma" w:eastAsia="Times New Roman" w:hAnsi="Tahoma" w:cs="Tahoma"/>
          <w:lang w:eastAsia="sl-SI"/>
        </w:rPr>
        <w:t xml:space="preserve">Priloga št. </w:t>
      </w:r>
      <w:r>
        <w:rPr>
          <w:rFonts w:ascii="Tahoma" w:eastAsia="Times New Roman" w:hAnsi="Tahoma" w:cs="Tahoma"/>
          <w:lang w:eastAsia="sl-SI"/>
        </w:rPr>
        <w:t>1</w:t>
      </w:r>
      <w:r w:rsidRPr="00B55FFF">
        <w:rPr>
          <w:rFonts w:ascii="Tahoma" w:eastAsia="Times New Roman" w:hAnsi="Tahoma" w:cs="Tahoma"/>
          <w:lang w:eastAsia="sl-SI"/>
        </w:rPr>
        <w:t>: Ponudbeni predračun izvajalca</w:t>
      </w:r>
      <w:r>
        <w:rPr>
          <w:rFonts w:ascii="Tahoma" w:eastAsia="Times New Roman" w:hAnsi="Tahoma" w:cs="Tahoma"/>
          <w:lang w:eastAsia="sl-SI"/>
        </w:rPr>
        <w:t xml:space="preserve"> podan na pogajanjih</w:t>
      </w:r>
      <w:r w:rsidRPr="00B55FFF">
        <w:rPr>
          <w:rFonts w:ascii="Tahoma" w:eastAsia="Times New Roman" w:hAnsi="Tahoma" w:cs="Tahoma"/>
          <w:lang w:eastAsia="sl-SI"/>
        </w:rPr>
        <w:t xml:space="preserve"> dne __________</w:t>
      </w:r>
      <w:r>
        <w:rPr>
          <w:rFonts w:ascii="Tahoma" w:eastAsia="Times New Roman" w:hAnsi="Tahoma" w:cs="Tahoma"/>
          <w:lang w:eastAsia="sl-SI"/>
        </w:rPr>
        <w:t>,</w:t>
      </w:r>
    </w:p>
    <w:p w14:paraId="40BCBEAF" w14:textId="081F7A44" w:rsidR="00DF7B96" w:rsidRPr="00D10922" w:rsidRDefault="00DF7B96" w:rsidP="00433109">
      <w:pPr>
        <w:keepNext/>
        <w:keepLines/>
        <w:numPr>
          <w:ilvl w:val="0"/>
          <w:numId w:val="1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9A2393">
        <w:rPr>
          <w:rFonts w:ascii="Tahoma" w:eastAsia="Times New Roman" w:hAnsi="Tahoma" w:cs="Tahoma"/>
          <w:lang w:eastAsia="sl-SI"/>
        </w:rPr>
        <w:t>2</w:t>
      </w:r>
      <w:r w:rsidRPr="00D10922">
        <w:rPr>
          <w:rFonts w:ascii="Tahoma" w:eastAsia="Times New Roman" w:hAnsi="Tahoma" w:cs="Tahoma"/>
          <w:lang w:eastAsia="sl-SI"/>
        </w:rPr>
        <w:t>: Ponudba izvajalca št. __________</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sidR="009A2393">
        <w:rPr>
          <w:rFonts w:ascii="Tahoma" w:eastAsia="Times New Roman" w:hAnsi="Tahoma" w:cs="Tahoma"/>
          <w:lang w:eastAsia="sl-SI"/>
        </w:rPr>
        <w:t>.</w:t>
      </w:r>
    </w:p>
    <w:p w14:paraId="333BCD52" w14:textId="77777777" w:rsidR="006D7284" w:rsidRDefault="0046224F" w:rsidP="00340405">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7E78842E" w14:textId="77777777" w:rsidTr="00D81BCA">
        <w:tc>
          <w:tcPr>
            <w:tcW w:w="9426" w:type="dxa"/>
            <w:tcBorders>
              <w:top w:val="single" w:sz="4" w:space="0" w:color="auto"/>
              <w:bottom w:val="single" w:sz="4" w:space="0" w:color="auto"/>
            </w:tcBorders>
          </w:tcPr>
          <w:p w14:paraId="1840869A" w14:textId="77777777" w:rsidR="00D81BCA" w:rsidRPr="00786262" w:rsidRDefault="00D81BCA" w:rsidP="00340405">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7073C86D"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24DCF735"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C047E9A"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379A552" w14:textId="77777777" w:rsidR="005D3CFF" w:rsidRPr="005D3CFF" w:rsidRDefault="005D3CFF" w:rsidP="00340405">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CC830A7" w14:textId="77777777" w:rsidR="005D3CFF" w:rsidRPr="005D3CFF" w:rsidRDefault="005D3CFF" w:rsidP="00340405">
      <w:pPr>
        <w:keepNext/>
        <w:keepLines/>
        <w:spacing w:after="0" w:line="240" w:lineRule="auto"/>
        <w:jc w:val="both"/>
        <w:rPr>
          <w:rFonts w:ascii="Tahoma" w:eastAsia="Times New Roman" w:hAnsi="Tahoma" w:cs="Tahoma"/>
          <w:b/>
          <w:noProof/>
          <w:lang w:eastAsia="sl-SI"/>
        </w:rPr>
      </w:pPr>
    </w:p>
    <w:p w14:paraId="36FF45CB" w14:textId="77777777" w:rsidR="00A10A90" w:rsidRPr="00A10A90" w:rsidRDefault="00A10A90" w:rsidP="00340405">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7A254F64" w14:textId="77777777" w:rsidR="00A10A90" w:rsidRPr="00A10A90" w:rsidRDefault="00A10A90" w:rsidP="00340405">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04639695" w14:textId="77777777" w:rsidR="00A10A90" w:rsidRPr="00A10A90" w:rsidRDefault="00A10A90" w:rsidP="00340405">
      <w:pPr>
        <w:keepNext/>
        <w:keepLines/>
        <w:spacing w:after="0" w:line="240" w:lineRule="auto"/>
        <w:rPr>
          <w:rFonts w:ascii="Tahoma" w:eastAsia="Times New Roman" w:hAnsi="Tahoma" w:cs="Tahoma"/>
          <w:b/>
          <w:noProof/>
          <w:lang w:eastAsia="sl-SI"/>
        </w:rPr>
      </w:pPr>
    </w:p>
    <w:p w14:paraId="7B94914A" w14:textId="4D06D775"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9A2393">
        <w:rPr>
          <w:rFonts w:ascii="Tahoma" w:eastAsia="Times New Roman" w:hAnsi="Tahoma" w:cs="Tahoma"/>
          <w:noProof/>
          <w:lang w:eastAsia="sl-SI"/>
        </w:rPr>
        <w:t xml:space="preserve"> št. ENLJ-SAL-267/25-_</w:t>
      </w:r>
      <w:r w:rsidRPr="00A10A90">
        <w:rPr>
          <w:rFonts w:ascii="Tahoma" w:eastAsia="Times New Roman" w:hAnsi="Tahoma" w:cs="Tahoma"/>
          <w:noProof/>
          <w:lang w:eastAsia="sl-SI"/>
        </w:rPr>
        <w:t xml:space="preserve"> za javno naročilo št. </w:t>
      </w:r>
      <w:r w:rsidR="00974F11">
        <w:rPr>
          <w:rFonts w:ascii="Tahoma" w:eastAsia="Times New Roman" w:hAnsi="Tahoma" w:cs="Tahoma"/>
          <w:noProof/>
          <w:lang w:eastAsia="sl-SI"/>
        </w:rPr>
        <w:t>ENLJ-SAL-267/25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8900E6" w:rsidRPr="008900E6">
        <w:rPr>
          <w:rFonts w:ascii="Tahoma" w:eastAsia="Times New Roman" w:hAnsi="Tahoma" w:cs="Tahoma"/>
          <w:noProof/>
          <w:lang w:eastAsia="sl-SI"/>
        </w:rPr>
        <w:t>splošn</w:t>
      </w:r>
      <w:r w:rsidR="008900E6">
        <w:rPr>
          <w:rFonts w:ascii="Tahoma" w:eastAsia="Times New Roman" w:hAnsi="Tahoma" w:cs="Tahoma"/>
          <w:noProof/>
          <w:lang w:eastAsia="sl-SI"/>
        </w:rPr>
        <w:t>i</w:t>
      </w:r>
      <w:r w:rsidR="008900E6" w:rsidRPr="008900E6">
        <w:rPr>
          <w:rFonts w:ascii="Tahoma" w:eastAsia="Times New Roman" w:hAnsi="Tahoma" w:cs="Tahoma"/>
          <w:noProof/>
          <w:lang w:eastAsia="sl-SI"/>
        </w:rPr>
        <w:t xml:space="preserve"> elektromaterial, svetil</w:t>
      </w:r>
      <w:r w:rsidR="008900E6">
        <w:rPr>
          <w:rFonts w:ascii="Tahoma" w:eastAsia="Times New Roman" w:hAnsi="Tahoma" w:cs="Tahoma"/>
          <w:noProof/>
          <w:lang w:eastAsia="sl-SI"/>
        </w:rPr>
        <w:t>a</w:t>
      </w:r>
      <w:r w:rsidR="008900E6" w:rsidRPr="008900E6">
        <w:rPr>
          <w:rFonts w:ascii="Tahoma" w:eastAsia="Times New Roman" w:hAnsi="Tahoma" w:cs="Tahoma"/>
          <w:noProof/>
          <w:lang w:eastAsia="sl-SI"/>
        </w:rPr>
        <w:t xml:space="preserve"> in baterij</w:t>
      </w:r>
      <w:r w:rsidR="008900E6">
        <w:rPr>
          <w:rFonts w:ascii="Tahoma" w:eastAsia="Times New Roman" w:hAnsi="Tahoma" w:cs="Tahoma"/>
          <w:noProof/>
          <w:lang w:eastAsia="sl-SI"/>
        </w:rPr>
        <w:t>e</w:t>
      </w:r>
      <w:r w:rsidR="008900E6" w:rsidRPr="008900E6">
        <w:rPr>
          <w:rFonts w:ascii="Tahoma" w:eastAsia="Times New Roman" w:hAnsi="Tahoma" w:cs="Tahoma"/>
          <w:noProof/>
          <w:lang w:eastAsia="sl-SI"/>
        </w:rPr>
        <w:t xml:space="preserve"> </w:t>
      </w:r>
      <w:r w:rsidRPr="00A10A90">
        <w:rPr>
          <w:rFonts w:ascii="Tahoma" w:eastAsia="Times New Roman" w:hAnsi="Tahoma" w:cs="Tahoma"/>
          <w:noProof/>
          <w:lang w:eastAsia="sl-SI"/>
        </w:rPr>
        <w:t xml:space="preserve">za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0D96C8CF"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6CA269AA" w14:textId="77777777" w:rsidR="00A10A90" w:rsidRPr="00A10A90" w:rsidRDefault="00A10A90" w:rsidP="00340405">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2DBC8F00"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35C6D0BC"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27429F0E"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41DC9EFF" w14:textId="6930BA79"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9A2393">
        <w:rPr>
          <w:rFonts w:ascii="Tahoma" w:eastAsia="Times New Roman" w:hAnsi="Tahoma" w:cs="Tahoma"/>
          <w:noProof/>
          <w:lang w:eastAsia="sl-SI"/>
        </w:rPr>
        <w:t>7</w:t>
      </w:r>
      <w:r w:rsidR="00D81BCA">
        <w:rPr>
          <w:rFonts w:ascii="Tahoma" w:eastAsia="Times New Roman" w:hAnsi="Tahoma" w:cs="Tahoma"/>
          <w:noProof/>
          <w:lang w:eastAsia="sl-SI"/>
        </w:rPr>
        <w:t xml:space="preserve">.000,00 </w:t>
      </w:r>
      <w:r w:rsidRPr="00A10A90">
        <w:rPr>
          <w:rFonts w:ascii="Tahoma" w:eastAsia="Times New Roman" w:hAnsi="Tahoma" w:cs="Tahoma"/>
          <w:noProof/>
          <w:lang w:eastAsia="sl-SI"/>
        </w:rPr>
        <w:t>EUR,</w:t>
      </w:r>
    </w:p>
    <w:p w14:paraId="47CC7E58"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B17CA6B" w14:textId="77777777" w:rsidR="00A10A90" w:rsidRPr="00A10A90" w:rsidRDefault="00A10A90" w:rsidP="00433109">
      <w:pPr>
        <w:keepNext/>
        <w:keepLines/>
        <w:numPr>
          <w:ilvl w:val="0"/>
          <w:numId w:val="14"/>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2ABD132F"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3295C146"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3624740B"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2F84AD21"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Pr>
          <w:rFonts w:ascii="Tahoma" w:eastAsia="Times New Roman" w:hAnsi="Tahoma" w:cs="Tahoma"/>
          <w:noProof/>
          <w:lang w:eastAsia="sl-SI"/>
        </w:rPr>
        <w:t>___________</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0FF28A62"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p>
    <w:p w14:paraId="66B37856" w14:textId="77777777" w:rsidR="00D81BCA" w:rsidRPr="00A10A90" w:rsidRDefault="00D81BCA"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0E1C77ED"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p>
    <w:p w14:paraId="75317C29" w14:textId="77777777" w:rsidR="00A10A90" w:rsidRPr="00A10A90" w:rsidRDefault="00A10A90" w:rsidP="00340405">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06753286" w14:textId="77777777" w:rsidR="00A10A90" w:rsidRPr="00A10A90" w:rsidRDefault="00A10A90" w:rsidP="00340405">
      <w:pPr>
        <w:keepNext/>
        <w:keepLines/>
        <w:spacing w:after="0" w:line="240" w:lineRule="auto"/>
        <w:jc w:val="both"/>
        <w:rPr>
          <w:rFonts w:ascii="Tahoma" w:eastAsia="Times New Roman" w:hAnsi="Tahoma" w:cs="Tahoma"/>
          <w:lang w:eastAsia="sl-SI"/>
        </w:rPr>
      </w:pPr>
    </w:p>
    <w:p w14:paraId="591FFB72" w14:textId="77777777" w:rsidR="00A10A90" w:rsidRPr="00A10A90" w:rsidRDefault="00A10A90" w:rsidP="00340405">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3AFE2A2B" w14:textId="77777777" w:rsidR="00A10A90" w:rsidRPr="00A10A90" w:rsidRDefault="00A10A90" w:rsidP="00340405">
      <w:pPr>
        <w:keepNext/>
        <w:keepLines/>
        <w:spacing w:after="0" w:line="240" w:lineRule="auto"/>
        <w:rPr>
          <w:rFonts w:ascii="Tahoma" w:eastAsia="Times New Roman" w:hAnsi="Tahoma" w:cs="Tahoma"/>
          <w:noProof/>
          <w:lang w:eastAsia="sl-SI"/>
        </w:rPr>
      </w:pPr>
    </w:p>
    <w:p w14:paraId="43A480B9" w14:textId="77777777" w:rsidR="00A10A90" w:rsidRPr="00A10A90" w:rsidRDefault="00A10A90" w:rsidP="00340405">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18EB0F87" w14:textId="77777777" w:rsidR="00751EED" w:rsidRDefault="00751EED" w:rsidP="00340405">
      <w:pPr>
        <w:keepNext/>
        <w:keepLines/>
        <w:spacing w:after="0" w:line="240" w:lineRule="auto"/>
        <w:jc w:val="both"/>
        <w:rPr>
          <w:rFonts w:ascii="Tahoma" w:eastAsia="Times New Roman" w:hAnsi="Tahoma" w:cs="Tahoma"/>
          <w:b/>
          <w:i/>
          <w:color w:val="000000"/>
          <w:u w:val="single"/>
          <w:lang w:eastAsia="sl-SI"/>
        </w:rPr>
      </w:pPr>
    </w:p>
    <w:sectPr w:rsidR="00751EED" w:rsidSect="00821F99">
      <w:headerReference w:type="default" r:id="rId23"/>
      <w:footerReference w:type="default" r:id="rId24"/>
      <w:headerReference w:type="first" r:id="rId25"/>
      <w:footerReference w:type="first" r:id="rId26"/>
      <w:type w:val="continuous"/>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0EE747" w14:textId="77777777" w:rsidR="00D34013" w:rsidRDefault="00D34013">
      <w:pPr>
        <w:spacing w:after="0" w:line="240" w:lineRule="auto"/>
      </w:pPr>
      <w:r>
        <w:separator/>
      </w:r>
    </w:p>
  </w:endnote>
  <w:endnote w:type="continuationSeparator" w:id="0">
    <w:p w14:paraId="14F65484" w14:textId="77777777" w:rsidR="00D34013" w:rsidRDefault="00D34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2582E" w14:textId="464C4D6D" w:rsidR="007644E2" w:rsidRPr="00941BDE" w:rsidRDefault="007644E2">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E3C56">
      <w:rPr>
        <w:rFonts w:ascii="Tahoma" w:hAnsi="Tahoma" w:cs="Tahoma"/>
        <w:bCs/>
        <w:noProof/>
        <w:sz w:val="18"/>
      </w:rPr>
      <w:t>32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E3C56">
      <w:rPr>
        <w:rFonts w:ascii="Tahoma" w:hAnsi="Tahoma" w:cs="Tahoma"/>
        <w:bCs/>
        <w:noProof/>
        <w:sz w:val="18"/>
      </w:rPr>
      <w:t>53</w:t>
    </w:r>
    <w:r w:rsidRPr="00941BDE">
      <w:rPr>
        <w:rFonts w:ascii="Tahoma" w:hAnsi="Tahoma" w:cs="Tahoma"/>
        <w:bCs/>
        <w:sz w:val="18"/>
        <w:szCs w:val="24"/>
      </w:rPr>
      <w:fldChar w:fldCharType="end"/>
    </w:r>
  </w:p>
  <w:p w14:paraId="68BD82C6" w14:textId="77777777" w:rsidR="007644E2" w:rsidRPr="007653AE" w:rsidRDefault="007644E2"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72DC" w14:textId="77777777" w:rsidR="00974F11" w:rsidRPr="00401B05" w:rsidRDefault="00974F11" w:rsidP="00974F11">
    <w:pPr>
      <w:pStyle w:val="Noga"/>
      <w:jc w:val="right"/>
    </w:pPr>
    <w:r w:rsidRPr="005332C6">
      <w:rPr>
        <w:noProof/>
        <w:sz w:val="16"/>
        <w:szCs w:val="16"/>
        <w:lang w:eastAsia="sl-SI"/>
      </w:rPr>
      <w:drawing>
        <wp:inline distT="0" distB="0" distL="0" distR="0" wp14:anchorId="7FB52B20" wp14:editId="64445638">
          <wp:extent cx="2430145" cy="783270"/>
          <wp:effectExtent l="0" t="0" r="825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565D" w14:textId="626F25E8" w:rsidR="007644E2" w:rsidRPr="00941BDE" w:rsidRDefault="007644E2">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E3C56">
      <w:rPr>
        <w:rFonts w:ascii="Tahoma" w:hAnsi="Tahoma" w:cs="Tahoma"/>
        <w:bCs/>
        <w:noProof/>
        <w:sz w:val="18"/>
      </w:rPr>
      <w:t>47</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E3C56">
      <w:rPr>
        <w:rFonts w:ascii="Tahoma" w:hAnsi="Tahoma" w:cs="Tahoma"/>
        <w:bCs/>
        <w:noProof/>
        <w:sz w:val="18"/>
      </w:rPr>
      <w:t>54</w:t>
    </w:r>
    <w:r w:rsidRPr="00941BDE">
      <w:rPr>
        <w:rFonts w:ascii="Tahoma" w:hAnsi="Tahoma" w:cs="Tahoma"/>
        <w:bCs/>
        <w:sz w:val="18"/>
        <w:szCs w:val="24"/>
      </w:rPr>
      <w:fldChar w:fldCharType="end"/>
    </w:r>
  </w:p>
  <w:p w14:paraId="1FACEBD4" w14:textId="77777777" w:rsidR="007644E2" w:rsidRPr="007653AE" w:rsidRDefault="007644E2" w:rsidP="00DC663E">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56DB6" w14:textId="03045EE1" w:rsidR="007644E2" w:rsidRPr="00941BDE" w:rsidRDefault="007644E2" w:rsidP="00F40F5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E3C56">
      <w:rPr>
        <w:rFonts w:ascii="Tahoma" w:hAnsi="Tahoma" w:cs="Tahoma"/>
        <w:bCs/>
        <w:noProof/>
        <w:sz w:val="18"/>
      </w:rPr>
      <w:t>33</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E3C56">
      <w:rPr>
        <w:rFonts w:ascii="Tahoma" w:hAnsi="Tahoma" w:cs="Tahoma"/>
        <w:bCs/>
        <w:noProof/>
        <w:sz w:val="18"/>
      </w:rPr>
      <w:t>54</w:t>
    </w:r>
    <w:r w:rsidRPr="00941BDE">
      <w:rPr>
        <w:rFonts w:ascii="Tahoma" w:hAnsi="Tahoma" w:cs="Tahoma"/>
        <w:bCs/>
        <w:sz w:val="18"/>
        <w:szCs w:val="24"/>
      </w:rPr>
      <w:fldChar w:fldCharType="end"/>
    </w:r>
  </w:p>
  <w:p w14:paraId="5F3EB775" w14:textId="77777777" w:rsidR="007644E2" w:rsidRPr="00F40F53" w:rsidRDefault="007644E2" w:rsidP="00F40F5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B9EC1" w14:textId="77777777" w:rsidR="00D34013" w:rsidRDefault="00D34013">
      <w:pPr>
        <w:spacing w:after="0" w:line="240" w:lineRule="auto"/>
      </w:pPr>
      <w:r>
        <w:separator/>
      </w:r>
    </w:p>
  </w:footnote>
  <w:footnote w:type="continuationSeparator" w:id="0">
    <w:p w14:paraId="14F0A425" w14:textId="77777777" w:rsidR="00D34013" w:rsidRDefault="00D34013">
      <w:pPr>
        <w:spacing w:after="0" w:line="240" w:lineRule="auto"/>
      </w:pPr>
      <w:r>
        <w:continuationSeparator/>
      </w:r>
    </w:p>
  </w:footnote>
  <w:footnote w:id="1">
    <w:p w14:paraId="09A3038B" w14:textId="77777777" w:rsidR="007644E2" w:rsidRPr="009779A4" w:rsidRDefault="007644E2" w:rsidP="00277343">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5E0F071C" w14:textId="77777777" w:rsidR="00F12C14" w:rsidRPr="00540EB2" w:rsidRDefault="00F12C14" w:rsidP="00F12C1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D050" w14:textId="77777777" w:rsidR="007644E2" w:rsidRDefault="007644E2" w:rsidP="00DC663E">
    <w:pPr>
      <w:pStyle w:val="Glava"/>
      <w:jc w:val="center"/>
    </w:pPr>
    <w:r>
      <w:rPr>
        <w:noProof/>
        <w:lang w:val="sl-SI" w:eastAsia="sl-SI"/>
      </w:rPr>
      <w:drawing>
        <wp:inline distT="0" distB="0" distL="0" distR="0" wp14:anchorId="5EDEFC54" wp14:editId="2B830E57">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22821" w14:textId="77777777" w:rsidR="007644E2" w:rsidRDefault="007644E2" w:rsidP="00680D0A">
    <w:pPr>
      <w:pStyle w:val="Glava"/>
      <w:tabs>
        <w:tab w:val="clear" w:pos="4536"/>
        <w:tab w:val="clear" w:pos="9072"/>
      </w:tabs>
      <w:ind w:right="-1276"/>
      <w:jc w:val="right"/>
    </w:pPr>
    <w:r>
      <w:rPr>
        <w:noProof/>
        <w:lang w:val="sl-SI" w:eastAsia="sl-SI"/>
      </w:rPr>
      <w:drawing>
        <wp:inline distT="0" distB="0" distL="0" distR="0" wp14:anchorId="5DC9E1B1" wp14:editId="24E42516">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12B2C" w14:textId="77777777" w:rsidR="007644E2" w:rsidRDefault="007644E2" w:rsidP="00DC663E">
    <w:pPr>
      <w:pStyle w:val="Glava"/>
      <w:jc w:val="center"/>
    </w:pPr>
    <w:r>
      <w:rPr>
        <w:noProof/>
        <w:lang w:val="sl-SI" w:eastAsia="sl-SI"/>
      </w:rPr>
      <w:drawing>
        <wp:inline distT="0" distB="0" distL="0" distR="0" wp14:anchorId="57AB22CC" wp14:editId="5B62C233">
          <wp:extent cx="825500" cy="609600"/>
          <wp:effectExtent l="0" t="0" r="0" b="0"/>
          <wp:docPr id="8"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1C52" w14:textId="77777777" w:rsidR="007644E2" w:rsidRDefault="007644E2" w:rsidP="00DC663E">
    <w:pPr>
      <w:pStyle w:val="Glava"/>
      <w:jc w:val="center"/>
    </w:pPr>
    <w:r>
      <w:rPr>
        <w:noProof/>
        <w:lang w:val="sl-SI" w:eastAsia="sl-SI"/>
      </w:rPr>
      <w:drawing>
        <wp:inline distT="0" distB="0" distL="0" distR="0" wp14:anchorId="76C1136A" wp14:editId="6812B122">
          <wp:extent cx="825500" cy="609600"/>
          <wp:effectExtent l="0" t="0" r="0" b="0"/>
          <wp:docPr id="1"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5340F" w14:textId="77777777" w:rsidR="007644E2" w:rsidRDefault="007644E2" w:rsidP="00F40F53">
    <w:pPr>
      <w:pStyle w:val="Glava"/>
      <w:jc w:val="center"/>
    </w:pPr>
    <w:r>
      <w:rPr>
        <w:noProof/>
        <w:lang w:val="sl-SI" w:eastAsia="sl-SI"/>
      </w:rPr>
      <w:drawing>
        <wp:inline distT="0" distB="0" distL="0" distR="0" wp14:anchorId="30224749" wp14:editId="2E157E82">
          <wp:extent cx="825500" cy="609600"/>
          <wp:effectExtent l="0" t="0" r="0" b="0"/>
          <wp:docPr id="9"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p w14:paraId="23CB2680" w14:textId="77777777" w:rsidR="007644E2" w:rsidRPr="00F40F53" w:rsidRDefault="007644E2" w:rsidP="00F40F5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0B04385C"/>
    <w:multiLevelType w:val="hybridMultilevel"/>
    <w:tmpl w:val="BC046E1A"/>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C705154"/>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E2B0B3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25E7823"/>
    <w:multiLevelType w:val="hybridMultilevel"/>
    <w:tmpl w:val="238062D6"/>
    <w:lvl w:ilvl="0" w:tplc="BB1C97F6">
      <w:numFmt w:val="bullet"/>
      <w:lvlText w:val="-"/>
      <w:lvlJc w:val="left"/>
      <w:pPr>
        <w:ind w:left="720" w:hanging="360"/>
      </w:pPr>
      <w:rPr>
        <w:rFonts w:ascii="Tahoma" w:eastAsia="Times New Roman" w:hAnsi="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870462"/>
    <w:multiLevelType w:val="hybridMultilevel"/>
    <w:tmpl w:val="4BF0CCC8"/>
    <w:lvl w:ilvl="0" w:tplc="C1403B38">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8863E21"/>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FC77519"/>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8A6528A"/>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0B159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1E90C85"/>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5C463F4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5E3602DB"/>
    <w:multiLevelType w:val="multilevel"/>
    <w:tmpl w:val="9C3C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6C605BD8"/>
    <w:multiLevelType w:val="multilevel"/>
    <w:tmpl w:val="65F60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3"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8"/>
  </w:num>
  <w:num w:numId="4">
    <w:abstractNumId w:val="25"/>
  </w:num>
  <w:num w:numId="5">
    <w:abstractNumId w:val="30"/>
  </w:num>
  <w:num w:numId="6">
    <w:abstractNumId w:val="13"/>
  </w:num>
  <w:num w:numId="7">
    <w:abstractNumId w:val="35"/>
  </w:num>
  <w:num w:numId="8">
    <w:abstractNumId w:val="37"/>
  </w:num>
  <w:num w:numId="9">
    <w:abstractNumId w:val="49"/>
  </w:num>
  <w:num w:numId="10">
    <w:abstractNumId w:val="24"/>
  </w:num>
  <w:num w:numId="11">
    <w:abstractNumId w:val="23"/>
  </w:num>
  <w:num w:numId="12">
    <w:abstractNumId w:val="34"/>
  </w:num>
  <w:num w:numId="13">
    <w:abstractNumId w:val="53"/>
  </w:num>
  <w:num w:numId="14">
    <w:abstractNumId w:val="52"/>
  </w:num>
  <w:num w:numId="15">
    <w:abstractNumId w:val="28"/>
  </w:num>
  <w:num w:numId="16">
    <w:abstractNumId w:val="48"/>
  </w:num>
  <w:num w:numId="17">
    <w:abstractNumId w:val="55"/>
  </w:num>
  <w:num w:numId="18">
    <w:abstractNumId w:val="32"/>
  </w:num>
  <w:num w:numId="19">
    <w:abstractNumId w:val="31"/>
  </w:num>
  <w:num w:numId="20">
    <w:abstractNumId w:val="11"/>
  </w:num>
  <w:num w:numId="21">
    <w:abstractNumId w:val="46"/>
  </w:num>
  <w:num w:numId="22">
    <w:abstractNumId w:val="44"/>
  </w:num>
  <w:num w:numId="23">
    <w:abstractNumId w:val="43"/>
  </w:num>
  <w:num w:numId="24">
    <w:abstractNumId w:val="54"/>
  </w:num>
  <w:num w:numId="25">
    <w:abstractNumId w:val="26"/>
  </w:num>
  <w:num w:numId="26">
    <w:abstractNumId w:val="27"/>
  </w:num>
  <w:num w:numId="27">
    <w:abstractNumId w:val="15"/>
  </w:num>
  <w:num w:numId="28">
    <w:abstractNumId w:val="39"/>
  </w:num>
  <w:num w:numId="29">
    <w:abstractNumId w:val="29"/>
  </w:num>
  <w:num w:numId="30">
    <w:abstractNumId w:val="22"/>
  </w:num>
  <w:num w:numId="31">
    <w:abstractNumId w:val="33"/>
  </w:num>
  <w:num w:numId="32">
    <w:abstractNumId w:val="20"/>
  </w:num>
  <w:num w:numId="33">
    <w:abstractNumId w:val="36"/>
  </w:num>
  <w:num w:numId="34">
    <w:abstractNumId w:val="47"/>
  </w:num>
  <w:num w:numId="35">
    <w:abstractNumId w:val="18"/>
  </w:num>
  <w:num w:numId="36">
    <w:abstractNumId w:val="45"/>
  </w:num>
  <w:num w:numId="37">
    <w:abstractNumId w:val="41"/>
  </w:num>
  <w:num w:numId="38">
    <w:abstractNumId w:val="19"/>
  </w:num>
  <w:num w:numId="39">
    <w:abstractNumId w:val="14"/>
  </w:num>
  <w:num w:numId="40">
    <w:abstractNumId w:val="51"/>
  </w:num>
  <w:num w:numId="41">
    <w:abstractNumId w:val="40"/>
  </w:num>
  <w:num w:numId="42">
    <w:abstractNumId w:val="42"/>
  </w:num>
  <w:num w:numId="43">
    <w:abstractNumId w:val="17"/>
  </w:num>
  <w:num w:numId="4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11BD4"/>
    <w:rsid w:val="00012E85"/>
    <w:rsid w:val="00012F35"/>
    <w:rsid w:val="00015C6B"/>
    <w:rsid w:val="000169FB"/>
    <w:rsid w:val="000170C5"/>
    <w:rsid w:val="0002202D"/>
    <w:rsid w:val="00025E04"/>
    <w:rsid w:val="00026C79"/>
    <w:rsid w:val="00032886"/>
    <w:rsid w:val="00033041"/>
    <w:rsid w:val="00034913"/>
    <w:rsid w:val="00034C5D"/>
    <w:rsid w:val="000358D3"/>
    <w:rsid w:val="00036178"/>
    <w:rsid w:val="0003651E"/>
    <w:rsid w:val="00037456"/>
    <w:rsid w:val="00037C5F"/>
    <w:rsid w:val="0004026E"/>
    <w:rsid w:val="00041267"/>
    <w:rsid w:val="000427B7"/>
    <w:rsid w:val="00045181"/>
    <w:rsid w:val="000468C5"/>
    <w:rsid w:val="00047BF9"/>
    <w:rsid w:val="00050502"/>
    <w:rsid w:val="00050F14"/>
    <w:rsid w:val="00051427"/>
    <w:rsid w:val="00053F8D"/>
    <w:rsid w:val="00054D7C"/>
    <w:rsid w:val="00054F82"/>
    <w:rsid w:val="00055081"/>
    <w:rsid w:val="00055B60"/>
    <w:rsid w:val="00056D49"/>
    <w:rsid w:val="000606EE"/>
    <w:rsid w:val="00060758"/>
    <w:rsid w:val="00061DD8"/>
    <w:rsid w:val="00061F2A"/>
    <w:rsid w:val="000624A3"/>
    <w:rsid w:val="000626B6"/>
    <w:rsid w:val="00062BF6"/>
    <w:rsid w:val="00062C40"/>
    <w:rsid w:val="00065D29"/>
    <w:rsid w:val="00067A63"/>
    <w:rsid w:val="00071D9C"/>
    <w:rsid w:val="00071EF8"/>
    <w:rsid w:val="0007215D"/>
    <w:rsid w:val="000728B0"/>
    <w:rsid w:val="0007414C"/>
    <w:rsid w:val="00076331"/>
    <w:rsid w:val="000765F3"/>
    <w:rsid w:val="00076B16"/>
    <w:rsid w:val="00080C37"/>
    <w:rsid w:val="00080DBC"/>
    <w:rsid w:val="00080F4D"/>
    <w:rsid w:val="000818D9"/>
    <w:rsid w:val="000822D9"/>
    <w:rsid w:val="00084241"/>
    <w:rsid w:val="00084521"/>
    <w:rsid w:val="00084AB3"/>
    <w:rsid w:val="00084CD8"/>
    <w:rsid w:val="00085081"/>
    <w:rsid w:val="000850B6"/>
    <w:rsid w:val="0008530F"/>
    <w:rsid w:val="00085D7F"/>
    <w:rsid w:val="0008666F"/>
    <w:rsid w:val="00091C33"/>
    <w:rsid w:val="00093237"/>
    <w:rsid w:val="0009350A"/>
    <w:rsid w:val="0009432C"/>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73F"/>
    <w:rsid w:val="000B5E17"/>
    <w:rsid w:val="000B7B22"/>
    <w:rsid w:val="000C05BA"/>
    <w:rsid w:val="000C14A9"/>
    <w:rsid w:val="000C207C"/>
    <w:rsid w:val="000C2D42"/>
    <w:rsid w:val="000C4B3B"/>
    <w:rsid w:val="000C515B"/>
    <w:rsid w:val="000C605E"/>
    <w:rsid w:val="000C6064"/>
    <w:rsid w:val="000C65C1"/>
    <w:rsid w:val="000C7285"/>
    <w:rsid w:val="000D0EC4"/>
    <w:rsid w:val="000D211E"/>
    <w:rsid w:val="000D2CF2"/>
    <w:rsid w:val="000D3C57"/>
    <w:rsid w:val="000D3FCA"/>
    <w:rsid w:val="000D4A89"/>
    <w:rsid w:val="000D514A"/>
    <w:rsid w:val="000D6B41"/>
    <w:rsid w:val="000D725A"/>
    <w:rsid w:val="000D7BB4"/>
    <w:rsid w:val="000D7EF1"/>
    <w:rsid w:val="000E011C"/>
    <w:rsid w:val="000E06F6"/>
    <w:rsid w:val="000E2076"/>
    <w:rsid w:val="000E259D"/>
    <w:rsid w:val="000E2A8B"/>
    <w:rsid w:val="000E58E4"/>
    <w:rsid w:val="000E6C64"/>
    <w:rsid w:val="000E7268"/>
    <w:rsid w:val="000F033C"/>
    <w:rsid w:val="000F073D"/>
    <w:rsid w:val="000F18E4"/>
    <w:rsid w:val="000F2107"/>
    <w:rsid w:val="000F30CC"/>
    <w:rsid w:val="000F31E4"/>
    <w:rsid w:val="000F4259"/>
    <w:rsid w:val="000F48CC"/>
    <w:rsid w:val="000F5089"/>
    <w:rsid w:val="000F53EF"/>
    <w:rsid w:val="000F558A"/>
    <w:rsid w:val="000F5C14"/>
    <w:rsid w:val="000F7D5F"/>
    <w:rsid w:val="00100594"/>
    <w:rsid w:val="00100613"/>
    <w:rsid w:val="001022AB"/>
    <w:rsid w:val="00102490"/>
    <w:rsid w:val="001064C6"/>
    <w:rsid w:val="00107928"/>
    <w:rsid w:val="00110988"/>
    <w:rsid w:val="00112ADF"/>
    <w:rsid w:val="00113D40"/>
    <w:rsid w:val="00115CF7"/>
    <w:rsid w:val="0011653E"/>
    <w:rsid w:val="00116886"/>
    <w:rsid w:val="00117CFC"/>
    <w:rsid w:val="00117E44"/>
    <w:rsid w:val="00120034"/>
    <w:rsid w:val="001202BE"/>
    <w:rsid w:val="00120ADE"/>
    <w:rsid w:val="00120CE6"/>
    <w:rsid w:val="00121561"/>
    <w:rsid w:val="00122843"/>
    <w:rsid w:val="00123198"/>
    <w:rsid w:val="0012360C"/>
    <w:rsid w:val="00123FD9"/>
    <w:rsid w:val="00124440"/>
    <w:rsid w:val="00126B23"/>
    <w:rsid w:val="0012778F"/>
    <w:rsid w:val="00131438"/>
    <w:rsid w:val="00132836"/>
    <w:rsid w:val="001328C2"/>
    <w:rsid w:val="00132C7A"/>
    <w:rsid w:val="00132CC8"/>
    <w:rsid w:val="00135691"/>
    <w:rsid w:val="001361EB"/>
    <w:rsid w:val="00137030"/>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7F81"/>
    <w:rsid w:val="00160E92"/>
    <w:rsid w:val="001615DF"/>
    <w:rsid w:val="0016162E"/>
    <w:rsid w:val="001627A2"/>
    <w:rsid w:val="00162A81"/>
    <w:rsid w:val="00162AB6"/>
    <w:rsid w:val="00162F83"/>
    <w:rsid w:val="001638EF"/>
    <w:rsid w:val="00163B89"/>
    <w:rsid w:val="00163D20"/>
    <w:rsid w:val="00170E38"/>
    <w:rsid w:val="00174638"/>
    <w:rsid w:val="00177539"/>
    <w:rsid w:val="0018044D"/>
    <w:rsid w:val="001809BA"/>
    <w:rsid w:val="001821B2"/>
    <w:rsid w:val="00182A53"/>
    <w:rsid w:val="00183C4F"/>
    <w:rsid w:val="001843A8"/>
    <w:rsid w:val="001855CA"/>
    <w:rsid w:val="001876DE"/>
    <w:rsid w:val="00187924"/>
    <w:rsid w:val="001907C4"/>
    <w:rsid w:val="00191CC0"/>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A79C3"/>
    <w:rsid w:val="001B09BF"/>
    <w:rsid w:val="001B4A8A"/>
    <w:rsid w:val="001B4E17"/>
    <w:rsid w:val="001B5930"/>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10A0"/>
    <w:rsid w:val="001D1324"/>
    <w:rsid w:val="001D1DBC"/>
    <w:rsid w:val="001D2782"/>
    <w:rsid w:val="001D3F8D"/>
    <w:rsid w:val="001D4BD1"/>
    <w:rsid w:val="001D4D2F"/>
    <w:rsid w:val="001D5C78"/>
    <w:rsid w:val="001D6804"/>
    <w:rsid w:val="001D74D2"/>
    <w:rsid w:val="001E0503"/>
    <w:rsid w:val="001E09CD"/>
    <w:rsid w:val="001E2207"/>
    <w:rsid w:val="001E2CF5"/>
    <w:rsid w:val="001E3193"/>
    <w:rsid w:val="001E4938"/>
    <w:rsid w:val="001E514A"/>
    <w:rsid w:val="001E51BC"/>
    <w:rsid w:val="001E6D4A"/>
    <w:rsid w:val="001E786E"/>
    <w:rsid w:val="001E7F1A"/>
    <w:rsid w:val="001F02AC"/>
    <w:rsid w:val="001F1194"/>
    <w:rsid w:val="001F3979"/>
    <w:rsid w:val="001F4CE9"/>
    <w:rsid w:val="001F5AC1"/>
    <w:rsid w:val="001F6769"/>
    <w:rsid w:val="001F7513"/>
    <w:rsid w:val="002012D2"/>
    <w:rsid w:val="00201739"/>
    <w:rsid w:val="00202D64"/>
    <w:rsid w:val="00203514"/>
    <w:rsid w:val="00210654"/>
    <w:rsid w:val="00211E8C"/>
    <w:rsid w:val="00212B1F"/>
    <w:rsid w:val="00214996"/>
    <w:rsid w:val="00214FB9"/>
    <w:rsid w:val="002168C0"/>
    <w:rsid w:val="0021762D"/>
    <w:rsid w:val="00217C54"/>
    <w:rsid w:val="0022090D"/>
    <w:rsid w:val="00220BA6"/>
    <w:rsid w:val="0022101B"/>
    <w:rsid w:val="00222423"/>
    <w:rsid w:val="0022253D"/>
    <w:rsid w:val="002231A1"/>
    <w:rsid w:val="00225D9A"/>
    <w:rsid w:val="002266A9"/>
    <w:rsid w:val="00226866"/>
    <w:rsid w:val="00226E64"/>
    <w:rsid w:val="002273F6"/>
    <w:rsid w:val="0022771D"/>
    <w:rsid w:val="002305DF"/>
    <w:rsid w:val="00231600"/>
    <w:rsid w:val="00231FF0"/>
    <w:rsid w:val="00232973"/>
    <w:rsid w:val="00232E66"/>
    <w:rsid w:val="002349E0"/>
    <w:rsid w:val="002377D5"/>
    <w:rsid w:val="00237F17"/>
    <w:rsid w:val="00240139"/>
    <w:rsid w:val="00240A70"/>
    <w:rsid w:val="00242355"/>
    <w:rsid w:val="002425CE"/>
    <w:rsid w:val="002450E4"/>
    <w:rsid w:val="002453F6"/>
    <w:rsid w:val="002464F9"/>
    <w:rsid w:val="00246FAC"/>
    <w:rsid w:val="00247704"/>
    <w:rsid w:val="00247BBC"/>
    <w:rsid w:val="002510C6"/>
    <w:rsid w:val="002524DB"/>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522"/>
    <w:rsid w:val="00266EE2"/>
    <w:rsid w:val="00270585"/>
    <w:rsid w:val="00270A93"/>
    <w:rsid w:val="00271639"/>
    <w:rsid w:val="002719C9"/>
    <w:rsid w:val="00272640"/>
    <w:rsid w:val="00272F79"/>
    <w:rsid w:val="002731C9"/>
    <w:rsid w:val="002732E8"/>
    <w:rsid w:val="0027498D"/>
    <w:rsid w:val="00277343"/>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3EC"/>
    <w:rsid w:val="00294B23"/>
    <w:rsid w:val="00294FC5"/>
    <w:rsid w:val="0029515A"/>
    <w:rsid w:val="00295F0C"/>
    <w:rsid w:val="002963E3"/>
    <w:rsid w:val="00296467"/>
    <w:rsid w:val="0029647B"/>
    <w:rsid w:val="00296926"/>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4ED"/>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023"/>
    <w:rsid w:val="002D55EE"/>
    <w:rsid w:val="002E00E6"/>
    <w:rsid w:val="002E01E8"/>
    <w:rsid w:val="002E0DB8"/>
    <w:rsid w:val="002E2540"/>
    <w:rsid w:val="002E291E"/>
    <w:rsid w:val="002E34E4"/>
    <w:rsid w:val="002E35CB"/>
    <w:rsid w:val="002E3BF9"/>
    <w:rsid w:val="002E4892"/>
    <w:rsid w:val="002E4C56"/>
    <w:rsid w:val="002E5EA1"/>
    <w:rsid w:val="002E6C5D"/>
    <w:rsid w:val="002E7AEC"/>
    <w:rsid w:val="002F029A"/>
    <w:rsid w:val="002F2719"/>
    <w:rsid w:val="002F2792"/>
    <w:rsid w:val="002F283C"/>
    <w:rsid w:val="002F3F52"/>
    <w:rsid w:val="002F76CB"/>
    <w:rsid w:val="002F7968"/>
    <w:rsid w:val="00300B75"/>
    <w:rsid w:val="00301C32"/>
    <w:rsid w:val="00302C39"/>
    <w:rsid w:val="00302D6E"/>
    <w:rsid w:val="003054B6"/>
    <w:rsid w:val="00305779"/>
    <w:rsid w:val="003106A1"/>
    <w:rsid w:val="00310827"/>
    <w:rsid w:val="00311BFE"/>
    <w:rsid w:val="00313724"/>
    <w:rsid w:val="00313880"/>
    <w:rsid w:val="00313C14"/>
    <w:rsid w:val="00313D43"/>
    <w:rsid w:val="0031532D"/>
    <w:rsid w:val="0031533B"/>
    <w:rsid w:val="003157B8"/>
    <w:rsid w:val="0031663C"/>
    <w:rsid w:val="00316F62"/>
    <w:rsid w:val="00317289"/>
    <w:rsid w:val="0032007E"/>
    <w:rsid w:val="003207DC"/>
    <w:rsid w:val="003214AB"/>
    <w:rsid w:val="00321AD1"/>
    <w:rsid w:val="00321CB1"/>
    <w:rsid w:val="00322BDF"/>
    <w:rsid w:val="003233EE"/>
    <w:rsid w:val="00323D10"/>
    <w:rsid w:val="00323EC0"/>
    <w:rsid w:val="00324595"/>
    <w:rsid w:val="003247F2"/>
    <w:rsid w:val="00325939"/>
    <w:rsid w:val="003273C1"/>
    <w:rsid w:val="003279A0"/>
    <w:rsid w:val="003303BB"/>
    <w:rsid w:val="0033056E"/>
    <w:rsid w:val="00330C9A"/>
    <w:rsid w:val="00330D17"/>
    <w:rsid w:val="00330E5D"/>
    <w:rsid w:val="00331724"/>
    <w:rsid w:val="00331C9E"/>
    <w:rsid w:val="00333E85"/>
    <w:rsid w:val="00334207"/>
    <w:rsid w:val="00334DF5"/>
    <w:rsid w:val="00336BC4"/>
    <w:rsid w:val="003377E9"/>
    <w:rsid w:val="00337958"/>
    <w:rsid w:val="00340405"/>
    <w:rsid w:val="00342666"/>
    <w:rsid w:val="00342D2D"/>
    <w:rsid w:val="0034556E"/>
    <w:rsid w:val="00347742"/>
    <w:rsid w:val="00350575"/>
    <w:rsid w:val="00351030"/>
    <w:rsid w:val="0035149E"/>
    <w:rsid w:val="00352A13"/>
    <w:rsid w:val="00352C10"/>
    <w:rsid w:val="003539C1"/>
    <w:rsid w:val="00354117"/>
    <w:rsid w:val="003554B9"/>
    <w:rsid w:val="00355ED2"/>
    <w:rsid w:val="003564CD"/>
    <w:rsid w:val="00356795"/>
    <w:rsid w:val="00356D58"/>
    <w:rsid w:val="00357D28"/>
    <w:rsid w:val="00357F6C"/>
    <w:rsid w:val="00363BFF"/>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6B29"/>
    <w:rsid w:val="0038752A"/>
    <w:rsid w:val="003878A3"/>
    <w:rsid w:val="00391A33"/>
    <w:rsid w:val="0039220F"/>
    <w:rsid w:val="00392E60"/>
    <w:rsid w:val="003938C1"/>
    <w:rsid w:val="003940D9"/>
    <w:rsid w:val="00395598"/>
    <w:rsid w:val="00395D74"/>
    <w:rsid w:val="00397051"/>
    <w:rsid w:val="003A00BC"/>
    <w:rsid w:val="003A0197"/>
    <w:rsid w:val="003A078E"/>
    <w:rsid w:val="003A0F05"/>
    <w:rsid w:val="003A13E8"/>
    <w:rsid w:val="003A1EA5"/>
    <w:rsid w:val="003A2377"/>
    <w:rsid w:val="003A40CD"/>
    <w:rsid w:val="003A41BE"/>
    <w:rsid w:val="003A6149"/>
    <w:rsid w:val="003B4B05"/>
    <w:rsid w:val="003B4DE3"/>
    <w:rsid w:val="003B67FD"/>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5725"/>
    <w:rsid w:val="003D68FC"/>
    <w:rsid w:val="003D72C0"/>
    <w:rsid w:val="003E1381"/>
    <w:rsid w:val="003E1F5E"/>
    <w:rsid w:val="003E2B6D"/>
    <w:rsid w:val="003E2BF0"/>
    <w:rsid w:val="003E2EAD"/>
    <w:rsid w:val="003E4B56"/>
    <w:rsid w:val="003E5E3E"/>
    <w:rsid w:val="003E721D"/>
    <w:rsid w:val="003F06E2"/>
    <w:rsid w:val="003F141A"/>
    <w:rsid w:val="003F288C"/>
    <w:rsid w:val="003F3D24"/>
    <w:rsid w:val="003F422D"/>
    <w:rsid w:val="003F71A7"/>
    <w:rsid w:val="003F7A00"/>
    <w:rsid w:val="004005B9"/>
    <w:rsid w:val="0040171F"/>
    <w:rsid w:val="004020BE"/>
    <w:rsid w:val="004026A1"/>
    <w:rsid w:val="00402AB3"/>
    <w:rsid w:val="00404169"/>
    <w:rsid w:val="00404DFA"/>
    <w:rsid w:val="00407463"/>
    <w:rsid w:val="00407A5C"/>
    <w:rsid w:val="00411B7A"/>
    <w:rsid w:val="00412840"/>
    <w:rsid w:val="00413128"/>
    <w:rsid w:val="00414216"/>
    <w:rsid w:val="004146DA"/>
    <w:rsid w:val="00415011"/>
    <w:rsid w:val="00415186"/>
    <w:rsid w:val="00420861"/>
    <w:rsid w:val="00421A62"/>
    <w:rsid w:val="00421F2B"/>
    <w:rsid w:val="004237D4"/>
    <w:rsid w:val="00423B34"/>
    <w:rsid w:val="00424140"/>
    <w:rsid w:val="0043133E"/>
    <w:rsid w:val="00431903"/>
    <w:rsid w:val="00432A91"/>
    <w:rsid w:val="00433109"/>
    <w:rsid w:val="004331C4"/>
    <w:rsid w:val="00433BE0"/>
    <w:rsid w:val="0043524D"/>
    <w:rsid w:val="00435E7F"/>
    <w:rsid w:val="00436AC4"/>
    <w:rsid w:val="00436FA9"/>
    <w:rsid w:val="004371B7"/>
    <w:rsid w:val="00440EE0"/>
    <w:rsid w:val="00441CC0"/>
    <w:rsid w:val="004426DF"/>
    <w:rsid w:val="004431F6"/>
    <w:rsid w:val="004440C6"/>
    <w:rsid w:val="004454E3"/>
    <w:rsid w:val="0044578D"/>
    <w:rsid w:val="0045092F"/>
    <w:rsid w:val="00450A57"/>
    <w:rsid w:val="004522B7"/>
    <w:rsid w:val="00452A71"/>
    <w:rsid w:val="0045415D"/>
    <w:rsid w:val="00454409"/>
    <w:rsid w:val="004556D9"/>
    <w:rsid w:val="00455B54"/>
    <w:rsid w:val="0045750C"/>
    <w:rsid w:val="0046008D"/>
    <w:rsid w:val="00460DD8"/>
    <w:rsid w:val="0046224F"/>
    <w:rsid w:val="004638CD"/>
    <w:rsid w:val="00463972"/>
    <w:rsid w:val="00464947"/>
    <w:rsid w:val="00464C10"/>
    <w:rsid w:val="00465078"/>
    <w:rsid w:val="00465BC3"/>
    <w:rsid w:val="00471914"/>
    <w:rsid w:val="00474848"/>
    <w:rsid w:val="0047590B"/>
    <w:rsid w:val="004773C2"/>
    <w:rsid w:val="004807DE"/>
    <w:rsid w:val="00480F92"/>
    <w:rsid w:val="00483378"/>
    <w:rsid w:val="00483C9E"/>
    <w:rsid w:val="0048449E"/>
    <w:rsid w:val="00484E83"/>
    <w:rsid w:val="0048508D"/>
    <w:rsid w:val="00485202"/>
    <w:rsid w:val="004871F7"/>
    <w:rsid w:val="0048726E"/>
    <w:rsid w:val="004872A4"/>
    <w:rsid w:val="00487738"/>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E16"/>
    <w:rsid w:val="004B0BEC"/>
    <w:rsid w:val="004B0FA2"/>
    <w:rsid w:val="004B3855"/>
    <w:rsid w:val="004B4DF8"/>
    <w:rsid w:val="004B5914"/>
    <w:rsid w:val="004B6278"/>
    <w:rsid w:val="004B636F"/>
    <w:rsid w:val="004B6F61"/>
    <w:rsid w:val="004B7DE4"/>
    <w:rsid w:val="004C0C11"/>
    <w:rsid w:val="004C3899"/>
    <w:rsid w:val="004C50BA"/>
    <w:rsid w:val="004C523B"/>
    <w:rsid w:val="004C61F6"/>
    <w:rsid w:val="004C6648"/>
    <w:rsid w:val="004C70E3"/>
    <w:rsid w:val="004C7BF0"/>
    <w:rsid w:val="004C7DF7"/>
    <w:rsid w:val="004D0318"/>
    <w:rsid w:val="004D2511"/>
    <w:rsid w:val="004D295F"/>
    <w:rsid w:val="004D2AD6"/>
    <w:rsid w:val="004D2BA2"/>
    <w:rsid w:val="004D3013"/>
    <w:rsid w:val="004D35E0"/>
    <w:rsid w:val="004D3AB9"/>
    <w:rsid w:val="004D4F6B"/>
    <w:rsid w:val="004D6372"/>
    <w:rsid w:val="004D7B7F"/>
    <w:rsid w:val="004E0872"/>
    <w:rsid w:val="004E0E1B"/>
    <w:rsid w:val="004E1333"/>
    <w:rsid w:val="004E1832"/>
    <w:rsid w:val="004E38ED"/>
    <w:rsid w:val="004E47CD"/>
    <w:rsid w:val="004E4B83"/>
    <w:rsid w:val="004E6323"/>
    <w:rsid w:val="004E66AB"/>
    <w:rsid w:val="004E67A1"/>
    <w:rsid w:val="004F094A"/>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991"/>
    <w:rsid w:val="0056311D"/>
    <w:rsid w:val="005636F3"/>
    <w:rsid w:val="0056378E"/>
    <w:rsid w:val="005659F7"/>
    <w:rsid w:val="00566E3D"/>
    <w:rsid w:val="00566E61"/>
    <w:rsid w:val="005671CC"/>
    <w:rsid w:val="005672CE"/>
    <w:rsid w:val="00570326"/>
    <w:rsid w:val="005704AA"/>
    <w:rsid w:val="00571881"/>
    <w:rsid w:val="00571D70"/>
    <w:rsid w:val="00571F0F"/>
    <w:rsid w:val="005723C9"/>
    <w:rsid w:val="00572C0D"/>
    <w:rsid w:val="00576133"/>
    <w:rsid w:val="005774C9"/>
    <w:rsid w:val="005774F3"/>
    <w:rsid w:val="00582AF8"/>
    <w:rsid w:val="00582E32"/>
    <w:rsid w:val="005834F6"/>
    <w:rsid w:val="005845D4"/>
    <w:rsid w:val="00584F38"/>
    <w:rsid w:val="00585B5C"/>
    <w:rsid w:val="00586868"/>
    <w:rsid w:val="00586F10"/>
    <w:rsid w:val="005870F6"/>
    <w:rsid w:val="00587CC6"/>
    <w:rsid w:val="0059098F"/>
    <w:rsid w:val="00591571"/>
    <w:rsid w:val="005934F4"/>
    <w:rsid w:val="00594A66"/>
    <w:rsid w:val="00595C57"/>
    <w:rsid w:val="00595E5B"/>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4CA9"/>
    <w:rsid w:val="005B7828"/>
    <w:rsid w:val="005B7D84"/>
    <w:rsid w:val="005C093B"/>
    <w:rsid w:val="005C1143"/>
    <w:rsid w:val="005C1ADC"/>
    <w:rsid w:val="005C2893"/>
    <w:rsid w:val="005C2C36"/>
    <w:rsid w:val="005C2D93"/>
    <w:rsid w:val="005C3CBA"/>
    <w:rsid w:val="005C40C7"/>
    <w:rsid w:val="005C40FF"/>
    <w:rsid w:val="005C4CAC"/>
    <w:rsid w:val="005C65B2"/>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F044A"/>
    <w:rsid w:val="005F0808"/>
    <w:rsid w:val="005F194F"/>
    <w:rsid w:val="005F1E31"/>
    <w:rsid w:val="005F5078"/>
    <w:rsid w:val="005F52C4"/>
    <w:rsid w:val="005F61EC"/>
    <w:rsid w:val="005F627D"/>
    <w:rsid w:val="005F6CFF"/>
    <w:rsid w:val="006013AD"/>
    <w:rsid w:val="006038C6"/>
    <w:rsid w:val="00603D80"/>
    <w:rsid w:val="00603F31"/>
    <w:rsid w:val="00603FFC"/>
    <w:rsid w:val="00604796"/>
    <w:rsid w:val="006073AD"/>
    <w:rsid w:val="00611B31"/>
    <w:rsid w:val="0061318C"/>
    <w:rsid w:val="00613362"/>
    <w:rsid w:val="00614F5C"/>
    <w:rsid w:val="006166CB"/>
    <w:rsid w:val="00616C1E"/>
    <w:rsid w:val="00616F76"/>
    <w:rsid w:val="00617E96"/>
    <w:rsid w:val="006202A6"/>
    <w:rsid w:val="006217AD"/>
    <w:rsid w:val="00625155"/>
    <w:rsid w:val="00631174"/>
    <w:rsid w:val="006319ED"/>
    <w:rsid w:val="00631C31"/>
    <w:rsid w:val="0063205A"/>
    <w:rsid w:val="00632B7A"/>
    <w:rsid w:val="006347A5"/>
    <w:rsid w:val="00634C3B"/>
    <w:rsid w:val="00635D8C"/>
    <w:rsid w:val="0063650E"/>
    <w:rsid w:val="00636BAD"/>
    <w:rsid w:val="00637111"/>
    <w:rsid w:val="00640A83"/>
    <w:rsid w:val="006413B1"/>
    <w:rsid w:val="006419FD"/>
    <w:rsid w:val="00641D2E"/>
    <w:rsid w:val="00641DAE"/>
    <w:rsid w:val="00643CFE"/>
    <w:rsid w:val="00645C65"/>
    <w:rsid w:val="00646A82"/>
    <w:rsid w:val="00650285"/>
    <w:rsid w:val="006506BC"/>
    <w:rsid w:val="0065086C"/>
    <w:rsid w:val="00650B8D"/>
    <w:rsid w:val="00651AB2"/>
    <w:rsid w:val="00651B78"/>
    <w:rsid w:val="00654F1B"/>
    <w:rsid w:val="006563E4"/>
    <w:rsid w:val="00656B24"/>
    <w:rsid w:val="00656E6C"/>
    <w:rsid w:val="00657475"/>
    <w:rsid w:val="0066071D"/>
    <w:rsid w:val="00661373"/>
    <w:rsid w:val="00661583"/>
    <w:rsid w:val="006625DD"/>
    <w:rsid w:val="006626FC"/>
    <w:rsid w:val="00662DAE"/>
    <w:rsid w:val="00662E15"/>
    <w:rsid w:val="006635C9"/>
    <w:rsid w:val="006636BC"/>
    <w:rsid w:val="00664114"/>
    <w:rsid w:val="0066432A"/>
    <w:rsid w:val="006646EB"/>
    <w:rsid w:val="00665A8F"/>
    <w:rsid w:val="00665FF4"/>
    <w:rsid w:val="00666E7E"/>
    <w:rsid w:val="0066783C"/>
    <w:rsid w:val="00667C7D"/>
    <w:rsid w:val="00670453"/>
    <w:rsid w:val="00671F96"/>
    <w:rsid w:val="00674EB1"/>
    <w:rsid w:val="00674F06"/>
    <w:rsid w:val="006800FD"/>
    <w:rsid w:val="00680409"/>
    <w:rsid w:val="00680954"/>
    <w:rsid w:val="00680D0A"/>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C20"/>
    <w:rsid w:val="00693F7C"/>
    <w:rsid w:val="00694445"/>
    <w:rsid w:val="006944CA"/>
    <w:rsid w:val="00694927"/>
    <w:rsid w:val="0069604C"/>
    <w:rsid w:val="0069634D"/>
    <w:rsid w:val="00696D9B"/>
    <w:rsid w:val="006972D4"/>
    <w:rsid w:val="006A00BE"/>
    <w:rsid w:val="006A05CC"/>
    <w:rsid w:val="006A069D"/>
    <w:rsid w:val="006A12FE"/>
    <w:rsid w:val="006A1CA9"/>
    <w:rsid w:val="006A2565"/>
    <w:rsid w:val="006A5053"/>
    <w:rsid w:val="006A63CE"/>
    <w:rsid w:val="006B01BB"/>
    <w:rsid w:val="006B0C08"/>
    <w:rsid w:val="006B23D1"/>
    <w:rsid w:val="006B398A"/>
    <w:rsid w:val="006B4472"/>
    <w:rsid w:val="006B6C14"/>
    <w:rsid w:val="006B6E8A"/>
    <w:rsid w:val="006B725E"/>
    <w:rsid w:val="006C19CE"/>
    <w:rsid w:val="006C2BE7"/>
    <w:rsid w:val="006C7032"/>
    <w:rsid w:val="006C73F7"/>
    <w:rsid w:val="006D0E31"/>
    <w:rsid w:val="006D11B5"/>
    <w:rsid w:val="006D1FD6"/>
    <w:rsid w:val="006D23F7"/>
    <w:rsid w:val="006D2E85"/>
    <w:rsid w:val="006D3013"/>
    <w:rsid w:val="006D3702"/>
    <w:rsid w:val="006D371B"/>
    <w:rsid w:val="006D3F46"/>
    <w:rsid w:val="006D40E0"/>
    <w:rsid w:val="006D542C"/>
    <w:rsid w:val="006D633F"/>
    <w:rsid w:val="006D6A20"/>
    <w:rsid w:val="006D7284"/>
    <w:rsid w:val="006D7B84"/>
    <w:rsid w:val="006D7EBF"/>
    <w:rsid w:val="006E20ED"/>
    <w:rsid w:val="006E3429"/>
    <w:rsid w:val="006E37E6"/>
    <w:rsid w:val="006E3C56"/>
    <w:rsid w:val="006E51E4"/>
    <w:rsid w:val="006E5F83"/>
    <w:rsid w:val="006E7463"/>
    <w:rsid w:val="006F0489"/>
    <w:rsid w:val="006F3001"/>
    <w:rsid w:val="006F4AC4"/>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20F1"/>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9DD"/>
    <w:rsid w:val="00763FBE"/>
    <w:rsid w:val="007644E2"/>
    <w:rsid w:val="007646CE"/>
    <w:rsid w:val="00764C92"/>
    <w:rsid w:val="00765D5A"/>
    <w:rsid w:val="007660F5"/>
    <w:rsid w:val="00766916"/>
    <w:rsid w:val="0076692F"/>
    <w:rsid w:val="00766D16"/>
    <w:rsid w:val="00766F6B"/>
    <w:rsid w:val="00767DBB"/>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2B43"/>
    <w:rsid w:val="00794200"/>
    <w:rsid w:val="0079492B"/>
    <w:rsid w:val="007970F6"/>
    <w:rsid w:val="0079738E"/>
    <w:rsid w:val="0079739E"/>
    <w:rsid w:val="007A0705"/>
    <w:rsid w:val="007A2EC9"/>
    <w:rsid w:val="007A30FF"/>
    <w:rsid w:val="007A4042"/>
    <w:rsid w:val="007A505C"/>
    <w:rsid w:val="007A52AD"/>
    <w:rsid w:val="007A7CF4"/>
    <w:rsid w:val="007B0A1E"/>
    <w:rsid w:val="007B29C5"/>
    <w:rsid w:val="007B2B4E"/>
    <w:rsid w:val="007B3F5D"/>
    <w:rsid w:val="007B4710"/>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E80"/>
    <w:rsid w:val="007D4689"/>
    <w:rsid w:val="007D4BCE"/>
    <w:rsid w:val="007D6C6B"/>
    <w:rsid w:val="007D6E26"/>
    <w:rsid w:val="007E144E"/>
    <w:rsid w:val="007E21EC"/>
    <w:rsid w:val="007E3E41"/>
    <w:rsid w:val="007E442F"/>
    <w:rsid w:val="007E4B02"/>
    <w:rsid w:val="007E5940"/>
    <w:rsid w:val="007E69EE"/>
    <w:rsid w:val="007E713A"/>
    <w:rsid w:val="007E7206"/>
    <w:rsid w:val="007E7E22"/>
    <w:rsid w:val="007F14EE"/>
    <w:rsid w:val="007F2846"/>
    <w:rsid w:val="007F3E52"/>
    <w:rsid w:val="007F4BD4"/>
    <w:rsid w:val="007F4D96"/>
    <w:rsid w:val="007F6658"/>
    <w:rsid w:val="007F6AD2"/>
    <w:rsid w:val="007F736D"/>
    <w:rsid w:val="00801DA4"/>
    <w:rsid w:val="00803CB7"/>
    <w:rsid w:val="00803EF5"/>
    <w:rsid w:val="008046E2"/>
    <w:rsid w:val="00804920"/>
    <w:rsid w:val="008053AB"/>
    <w:rsid w:val="00805FAA"/>
    <w:rsid w:val="00810852"/>
    <w:rsid w:val="00811B33"/>
    <w:rsid w:val="0081247E"/>
    <w:rsid w:val="00813006"/>
    <w:rsid w:val="008130D8"/>
    <w:rsid w:val="0081490C"/>
    <w:rsid w:val="0081542F"/>
    <w:rsid w:val="00815D4A"/>
    <w:rsid w:val="00815E60"/>
    <w:rsid w:val="00817BB4"/>
    <w:rsid w:val="008218B2"/>
    <w:rsid w:val="00821F99"/>
    <w:rsid w:val="00822007"/>
    <w:rsid w:val="008220E2"/>
    <w:rsid w:val="008226EE"/>
    <w:rsid w:val="00822D27"/>
    <w:rsid w:val="0082586A"/>
    <w:rsid w:val="0082618D"/>
    <w:rsid w:val="008268E2"/>
    <w:rsid w:val="00827480"/>
    <w:rsid w:val="00831138"/>
    <w:rsid w:val="008317EB"/>
    <w:rsid w:val="00832488"/>
    <w:rsid w:val="00832C80"/>
    <w:rsid w:val="008336AB"/>
    <w:rsid w:val="00834468"/>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97B"/>
    <w:rsid w:val="008544CB"/>
    <w:rsid w:val="00854A17"/>
    <w:rsid w:val="00854CEC"/>
    <w:rsid w:val="00856801"/>
    <w:rsid w:val="00857017"/>
    <w:rsid w:val="00857FBC"/>
    <w:rsid w:val="00860D1D"/>
    <w:rsid w:val="00863BC9"/>
    <w:rsid w:val="00863FDE"/>
    <w:rsid w:val="008642AF"/>
    <w:rsid w:val="0086480A"/>
    <w:rsid w:val="00864AFC"/>
    <w:rsid w:val="0086520E"/>
    <w:rsid w:val="00865D74"/>
    <w:rsid w:val="00866A2A"/>
    <w:rsid w:val="008706F0"/>
    <w:rsid w:val="00872AE0"/>
    <w:rsid w:val="008731FF"/>
    <w:rsid w:val="00874D49"/>
    <w:rsid w:val="00880132"/>
    <w:rsid w:val="008812C6"/>
    <w:rsid w:val="00881C44"/>
    <w:rsid w:val="0088294B"/>
    <w:rsid w:val="008855E0"/>
    <w:rsid w:val="008860E1"/>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AF8"/>
    <w:rsid w:val="008A63CC"/>
    <w:rsid w:val="008B015F"/>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4F8F"/>
    <w:rsid w:val="008C67F4"/>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E93"/>
    <w:rsid w:val="008E79A0"/>
    <w:rsid w:val="008E7D87"/>
    <w:rsid w:val="008F2031"/>
    <w:rsid w:val="008F4EFB"/>
    <w:rsid w:val="008F56D2"/>
    <w:rsid w:val="008F6F3A"/>
    <w:rsid w:val="008F74E8"/>
    <w:rsid w:val="00900591"/>
    <w:rsid w:val="00901A5F"/>
    <w:rsid w:val="009027F3"/>
    <w:rsid w:val="009034E7"/>
    <w:rsid w:val="00904923"/>
    <w:rsid w:val="00905520"/>
    <w:rsid w:val="00906160"/>
    <w:rsid w:val="00907769"/>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D07"/>
    <w:rsid w:val="00933667"/>
    <w:rsid w:val="0093512B"/>
    <w:rsid w:val="00936D5B"/>
    <w:rsid w:val="00936F4C"/>
    <w:rsid w:val="0093704E"/>
    <w:rsid w:val="009379AE"/>
    <w:rsid w:val="009418B1"/>
    <w:rsid w:val="00941BDE"/>
    <w:rsid w:val="00942D72"/>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027"/>
    <w:rsid w:val="0095751B"/>
    <w:rsid w:val="00965136"/>
    <w:rsid w:val="009654DB"/>
    <w:rsid w:val="00965A1C"/>
    <w:rsid w:val="00966071"/>
    <w:rsid w:val="00966E39"/>
    <w:rsid w:val="009671DA"/>
    <w:rsid w:val="00970471"/>
    <w:rsid w:val="00970EA1"/>
    <w:rsid w:val="009733EC"/>
    <w:rsid w:val="009737B9"/>
    <w:rsid w:val="00974F11"/>
    <w:rsid w:val="00975418"/>
    <w:rsid w:val="00975894"/>
    <w:rsid w:val="00976921"/>
    <w:rsid w:val="00977686"/>
    <w:rsid w:val="0098011C"/>
    <w:rsid w:val="00982AFF"/>
    <w:rsid w:val="009867A2"/>
    <w:rsid w:val="00986BFD"/>
    <w:rsid w:val="00986D18"/>
    <w:rsid w:val="00987584"/>
    <w:rsid w:val="00987C2E"/>
    <w:rsid w:val="0099005B"/>
    <w:rsid w:val="009934A2"/>
    <w:rsid w:val="00994110"/>
    <w:rsid w:val="00994446"/>
    <w:rsid w:val="00994CC2"/>
    <w:rsid w:val="009956B2"/>
    <w:rsid w:val="00996C07"/>
    <w:rsid w:val="009A053E"/>
    <w:rsid w:val="009A2393"/>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4E18"/>
    <w:rsid w:val="009C567D"/>
    <w:rsid w:val="009C696F"/>
    <w:rsid w:val="009C6D75"/>
    <w:rsid w:val="009C7228"/>
    <w:rsid w:val="009C7EB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D73"/>
    <w:rsid w:val="009E6258"/>
    <w:rsid w:val="009F0C14"/>
    <w:rsid w:val="009F10F5"/>
    <w:rsid w:val="009F177E"/>
    <w:rsid w:val="009F1A75"/>
    <w:rsid w:val="009F2EBB"/>
    <w:rsid w:val="009F3043"/>
    <w:rsid w:val="009F639F"/>
    <w:rsid w:val="009F7768"/>
    <w:rsid w:val="009F7F40"/>
    <w:rsid w:val="00A002FB"/>
    <w:rsid w:val="00A0038F"/>
    <w:rsid w:val="00A009A1"/>
    <w:rsid w:val="00A0557D"/>
    <w:rsid w:val="00A0583C"/>
    <w:rsid w:val="00A058A1"/>
    <w:rsid w:val="00A0627F"/>
    <w:rsid w:val="00A06844"/>
    <w:rsid w:val="00A06AB5"/>
    <w:rsid w:val="00A06D1F"/>
    <w:rsid w:val="00A077CC"/>
    <w:rsid w:val="00A10A90"/>
    <w:rsid w:val="00A10BCE"/>
    <w:rsid w:val="00A10E21"/>
    <w:rsid w:val="00A120E1"/>
    <w:rsid w:val="00A14A5C"/>
    <w:rsid w:val="00A1673D"/>
    <w:rsid w:val="00A16F37"/>
    <w:rsid w:val="00A204ED"/>
    <w:rsid w:val="00A208C1"/>
    <w:rsid w:val="00A20A08"/>
    <w:rsid w:val="00A2328D"/>
    <w:rsid w:val="00A26A12"/>
    <w:rsid w:val="00A27579"/>
    <w:rsid w:val="00A27B7E"/>
    <w:rsid w:val="00A30965"/>
    <w:rsid w:val="00A30DEA"/>
    <w:rsid w:val="00A31093"/>
    <w:rsid w:val="00A32D66"/>
    <w:rsid w:val="00A32E65"/>
    <w:rsid w:val="00A33CA5"/>
    <w:rsid w:val="00A373B3"/>
    <w:rsid w:val="00A40472"/>
    <w:rsid w:val="00A416E6"/>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5890"/>
    <w:rsid w:val="00A56770"/>
    <w:rsid w:val="00A56A8A"/>
    <w:rsid w:val="00A62A2F"/>
    <w:rsid w:val="00A635A7"/>
    <w:rsid w:val="00A64194"/>
    <w:rsid w:val="00A6516F"/>
    <w:rsid w:val="00A65695"/>
    <w:rsid w:val="00A66C4E"/>
    <w:rsid w:val="00A702DD"/>
    <w:rsid w:val="00A70500"/>
    <w:rsid w:val="00A71663"/>
    <w:rsid w:val="00A71A87"/>
    <w:rsid w:val="00A72E77"/>
    <w:rsid w:val="00A732B9"/>
    <w:rsid w:val="00A73A43"/>
    <w:rsid w:val="00A73BB6"/>
    <w:rsid w:val="00A74E34"/>
    <w:rsid w:val="00A7550E"/>
    <w:rsid w:val="00A76EB2"/>
    <w:rsid w:val="00A77E2B"/>
    <w:rsid w:val="00A803BF"/>
    <w:rsid w:val="00A82A2D"/>
    <w:rsid w:val="00A83399"/>
    <w:rsid w:val="00A84471"/>
    <w:rsid w:val="00A8580A"/>
    <w:rsid w:val="00A85D7F"/>
    <w:rsid w:val="00A86662"/>
    <w:rsid w:val="00A866DC"/>
    <w:rsid w:val="00A867BB"/>
    <w:rsid w:val="00A871D9"/>
    <w:rsid w:val="00A90C63"/>
    <w:rsid w:val="00A92393"/>
    <w:rsid w:val="00A923FD"/>
    <w:rsid w:val="00A94EC9"/>
    <w:rsid w:val="00A95654"/>
    <w:rsid w:val="00AA032F"/>
    <w:rsid w:val="00AA03F5"/>
    <w:rsid w:val="00AA2437"/>
    <w:rsid w:val="00AA3150"/>
    <w:rsid w:val="00AA3D0F"/>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6BF1"/>
    <w:rsid w:val="00AD28D7"/>
    <w:rsid w:val="00AD2BD9"/>
    <w:rsid w:val="00AD36E7"/>
    <w:rsid w:val="00AD37DB"/>
    <w:rsid w:val="00AD3A4E"/>
    <w:rsid w:val="00AD5AAA"/>
    <w:rsid w:val="00AD681C"/>
    <w:rsid w:val="00AD686D"/>
    <w:rsid w:val="00AD6AC5"/>
    <w:rsid w:val="00AD7AF9"/>
    <w:rsid w:val="00AE1564"/>
    <w:rsid w:val="00AE1CE7"/>
    <w:rsid w:val="00AE2592"/>
    <w:rsid w:val="00AE32DC"/>
    <w:rsid w:val="00AE3508"/>
    <w:rsid w:val="00AE563E"/>
    <w:rsid w:val="00AE6BF7"/>
    <w:rsid w:val="00AE7C74"/>
    <w:rsid w:val="00AF06CB"/>
    <w:rsid w:val="00AF1965"/>
    <w:rsid w:val="00AF2BFE"/>
    <w:rsid w:val="00AF3984"/>
    <w:rsid w:val="00AF3B02"/>
    <w:rsid w:val="00AF6DDD"/>
    <w:rsid w:val="00AF6E93"/>
    <w:rsid w:val="00B003D9"/>
    <w:rsid w:val="00B01789"/>
    <w:rsid w:val="00B01965"/>
    <w:rsid w:val="00B01B6B"/>
    <w:rsid w:val="00B01EA7"/>
    <w:rsid w:val="00B038DD"/>
    <w:rsid w:val="00B03E60"/>
    <w:rsid w:val="00B0482B"/>
    <w:rsid w:val="00B05711"/>
    <w:rsid w:val="00B05F06"/>
    <w:rsid w:val="00B06957"/>
    <w:rsid w:val="00B1285D"/>
    <w:rsid w:val="00B12860"/>
    <w:rsid w:val="00B13252"/>
    <w:rsid w:val="00B147A2"/>
    <w:rsid w:val="00B15042"/>
    <w:rsid w:val="00B15BC8"/>
    <w:rsid w:val="00B168BA"/>
    <w:rsid w:val="00B176B0"/>
    <w:rsid w:val="00B17826"/>
    <w:rsid w:val="00B17F03"/>
    <w:rsid w:val="00B2104A"/>
    <w:rsid w:val="00B2185B"/>
    <w:rsid w:val="00B21AEC"/>
    <w:rsid w:val="00B221F4"/>
    <w:rsid w:val="00B22DB6"/>
    <w:rsid w:val="00B22F81"/>
    <w:rsid w:val="00B23F01"/>
    <w:rsid w:val="00B24C73"/>
    <w:rsid w:val="00B2561E"/>
    <w:rsid w:val="00B262F6"/>
    <w:rsid w:val="00B26BBF"/>
    <w:rsid w:val="00B27698"/>
    <w:rsid w:val="00B30672"/>
    <w:rsid w:val="00B308A9"/>
    <w:rsid w:val="00B30A8E"/>
    <w:rsid w:val="00B311EC"/>
    <w:rsid w:val="00B3547F"/>
    <w:rsid w:val="00B35FC8"/>
    <w:rsid w:val="00B37036"/>
    <w:rsid w:val="00B3756B"/>
    <w:rsid w:val="00B37A43"/>
    <w:rsid w:val="00B40281"/>
    <w:rsid w:val="00B40DC0"/>
    <w:rsid w:val="00B4183B"/>
    <w:rsid w:val="00B425DB"/>
    <w:rsid w:val="00B42B10"/>
    <w:rsid w:val="00B43EDA"/>
    <w:rsid w:val="00B44399"/>
    <w:rsid w:val="00B479AB"/>
    <w:rsid w:val="00B47BA5"/>
    <w:rsid w:val="00B47EBD"/>
    <w:rsid w:val="00B504EC"/>
    <w:rsid w:val="00B515FD"/>
    <w:rsid w:val="00B526B8"/>
    <w:rsid w:val="00B53056"/>
    <w:rsid w:val="00B53F60"/>
    <w:rsid w:val="00B5538D"/>
    <w:rsid w:val="00B55FFF"/>
    <w:rsid w:val="00B601F1"/>
    <w:rsid w:val="00B6119F"/>
    <w:rsid w:val="00B6129B"/>
    <w:rsid w:val="00B612BA"/>
    <w:rsid w:val="00B63436"/>
    <w:rsid w:val="00B63A46"/>
    <w:rsid w:val="00B64C51"/>
    <w:rsid w:val="00B64E0A"/>
    <w:rsid w:val="00B6594F"/>
    <w:rsid w:val="00B67523"/>
    <w:rsid w:val="00B67A52"/>
    <w:rsid w:val="00B7007B"/>
    <w:rsid w:val="00B71081"/>
    <w:rsid w:val="00B71767"/>
    <w:rsid w:val="00B72E28"/>
    <w:rsid w:val="00B74457"/>
    <w:rsid w:val="00B80A53"/>
    <w:rsid w:val="00B8219A"/>
    <w:rsid w:val="00B823A7"/>
    <w:rsid w:val="00B82C7A"/>
    <w:rsid w:val="00B83129"/>
    <w:rsid w:val="00B83466"/>
    <w:rsid w:val="00B83910"/>
    <w:rsid w:val="00B8473E"/>
    <w:rsid w:val="00B851D9"/>
    <w:rsid w:val="00B863B7"/>
    <w:rsid w:val="00B86682"/>
    <w:rsid w:val="00B8677D"/>
    <w:rsid w:val="00B9318B"/>
    <w:rsid w:val="00B938E5"/>
    <w:rsid w:val="00B93B22"/>
    <w:rsid w:val="00B94074"/>
    <w:rsid w:val="00B94CDC"/>
    <w:rsid w:val="00B9533B"/>
    <w:rsid w:val="00B955C1"/>
    <w:rsid w:val="00B956B7"/>
    <w:rsid w:val="00B96703"/>
    <w:rsid w:val="00B969EF"/>
    <w:rsid w:val="00B97609"/>
    <w:rsid w:val="00BA04FD"/>
    <w:rsid w:val="00BA09A9"/>
    <w:rsid w:val="00BA0C65"/>
    <w:rsid w:val="00BA21C0"/>
    <w:rsid w:val="00BA2812"/>
    <w:rsid w:val="00BA3337"/>
    <w:rsid w:val="00BA337C"/>
    <w:rsid w:val="00BA34B1"/>
    <w:rsid w:val="00BA39CB"/>
    <w:rsid w:val="00BA3A1F"/>
    <w:rsid w:val="00BA4257"/>
    <w:rsid w:val="00BA4BC0"/>
    <w:rsid w:val="00BA5413"/>
    <w:rsid w:val="00BA64BC"/>
    <w:rsid w:val="00BA70DA"/>
    <w:rsid w:val="00BB02FC"/>
    <w:rsid w:val="00BB14A4"/>
    <w:rsid w:val="00BB1A20"/>
    <w:rsid w:val="00BB3422"/>
    <w:rsid w:val="00BB508F"/>
    <w:rsid w:val="00BB655E"/>
    <w:rsid w:val="00BB65B5"/>
    <w:rsid w:val="00BB68E1"/>
    <w:rsid w:val="00BB7130"/>
    <w:rsid w:val="00BB766F"/>
    <w:rsid w:val="00BB7BFA"/>
    <w:rsid w:val="00BC1D1F"/>
    <w:rsid w:val="00BC268C"/>
    <w:rsid w:val="00BC2A4C"/>
    <w:rsid w:val="00BC4127"/>
    <w:rsid w:val="00BC48BF"/>
    <w:rsid w:val="00BC4D1D"/>
    <w:rsid w:val="00BC55EA"/>
    <w:rsid w:val="00BC699E"/>
    <w:rsid w:val="00BC7BCE"/>
    <w:rsid w:val="00BD10A0"/>
    <w:rsid w:val="00BD1DCC"/>
    <w:rsid w:val="00BD3FEB"/>
    <w:rsid w:val="00BD5316"/>
    <w:rsid w:val="00BD55F2"/>
    <w:rsid w:val="00BD58C6"/>
    <w:rsid w:val="00BD5DDC"/>
    <w:rsid w:val="00BE0828"/>
    <w:rsid w:val="00BE2142"/>
    <w:rsid w:val="00BE4BFF"/>
    <w:rsid w:val="00BE5F2C"/>
    <w:rsid w:val="00BE64D9"/>
    <w:rsid w:val="00BE6F2B"/>
    <w:rsid w:val="00BF0909"/>
    <w:rsid w:val="00BF5FC4"/>
    <w:rsid w:val="00C00FD0"/>
    <w:rsid w:val="00C01377"/>
    <w:rsid w:val="00C04B48"/>
    <w:rsid w:val="00C04B74"/>
    <w:rsid w:val="00C05541"/>
    <w:rsid w:val="00C07766"/>
    <w:rsid w:val="00C10186"/>
    <w:rsid w:val="00C1135A"/>
    <w:rsid w:val="00C1317E"/>
    <w:rsid w:val="00C139CA"/>
    <w:rsid w:val="00C14270"/>
    <w:rsid w:val="00C1435D"/>
    <w:rsid w:val="00C15711"/>
    <w:rsid w:val="00C16F34"/>
    <w:rsid w:val="00C172A5"/>
    <w:rsid w:val="00C2000F"/>
    <w:rsid w:val="00C205B5"/>
    <w:rsid w:val="00C21B00"/>
    <w:rsid w:val="00C225DD"/>
    <w:rsid w:val="00C22B2C"/>
    <w:rsid w:val="00C22D24"/>
    <w:rsid w:val="00C235A0"/>
    <w:rsid w:val="00C2399C"/>
    <w:rsid w:val="00C24E58"/>
    <w:rsid w:val="00C25970"/>
    <w:rsid w:val="00C31A4E"/>
    <w:rsid w:val="00C31E64"/>
    <w:rsid w:val="00C348D1"/>
    <w:rsid w:val="00C36A4E"/>
    <w:rsid w:val="00C372A8"/>
    <w:rsid w:val="00C402D0"/>
    <w:rsid w:val="00C409EE"/>
    <w:rsid w:val="00C41717"/>
    <w:rsid w:val="00C422E1"/>
    <w:rsid w:val="00C425BA"/>
    <w:rsid w:val="00C42CF6"/>
    <w:rsid w:val="00C44047"/>
    <w:rsid w:val="00C45EEC"/>
    <w:rsid w:val="00C471EF"/>
    <w:rsid w:val="00C473E0"/>
    <w:rsid w:val="00C500B5"/>
    <w:rsid w:val="00C52C20"/>
    <w:rsid w:val="00C53C26"/>
    <w:rsid w:val="00C5532C"/>
    <w:rsid w:val="00C5603A"/>
    <w:rsid w:val="00C60482"/>
    <w:rsid w:val="00C6166C"/>
    <w:rsid w:val="00C61A02"/>
    <w:rsid w:val="00C62287"/>
    <w:rsid w:val="00C62541"/>
    <w:rsid w:val="00C62891"/>
    <w:rsid w:val="00C62DC9"/>
    <w:rsid w:val="00C63189"/>
    <w:rsid w:val="00C6326C"/>
    <w:rsid w:val="00C65B07"/>
    <w:rsid w:val="00C66354"/>
    <w:rsid w:val="00C66980"/>
    <w:rsid w:val="00C70958"/>
    <w:rsid w:val="00C71118"/>
    <w:rsid w:val="00C719BB"/>
    <w:rsid w:val="00C71AF0"/>
    <w:rsid w:val="00C71CC5"/>
    <w:rsid w:val="00C75623"/>
    <w:rsid w:val="00C75789"/>
    <w:rsid w:val="00C8210F"/>
    <w:rsid w:val="00C82E53"/>
    <w:rsid w:val="00C835B5"/>
    <w:rsid w:val="00C835E0"/>
    <w:rsid w:val="00C83AE2"/>
    <w:rsid w:val="00C84B75"/>
    <w:rsid w:val="00C851E4"/>
    <w:rsid w:val="00C86193"/>
    <w:rsid w:val="00C878C0"/>
    <w:rsid w:val="00C9037B"/>
    <w:rsid w:val="00C90F58"/>
    <w:rsid w:val="00C912EB"/>
    <w:rsid w:val="00C919AC"/>
    <w:rsid w:val="00C92793"/>
    <w:rsid w:val="00C92D14"/>
    <w:rsid w:val="00C93586"/>
    <w:rsid w:val="00C93C31"/>
    <w:rsid w:val="00C93D8D"/>
    <w:rsid w:val="00C93DDE"/>
    <w:rsid w:val="00C9633D"/>
    <w:rsid w:val="00C96B5A"/>
    <w:rsid w:val="00C97522"/>
    <w:rsid w:val="00C97751"/>
    <w:rsid w:val="00C978E9"/>
    <w:rsid w:val="00CA2E12"/>
    <w:rsid w:val="00CA4496"/>
    <w:rsid w:val="00CA61A8"/>
    <w:rsid w:val="00CA63E8"/>
    <w:rsid w:val="00CA6D4D"/>
    <w:rsid w:val="00CA7A13"/>
    <w:rsid w:val="00CB2B76"/>
    <w:rsid w:val="00CB4E81"/>
    <w:rsid w:val="00CB59FC"/>
    <w:rsid w:val="00CB68E7"/>
    <w:rsid w:val="00CB7599"/>
    <w:rsid w:val="00CC0726"/>
    <w:rsid w:val="00CC08EE"/>
    <w:rsid w:val="00CC17B0"/>
    <w:rsid w:val="00CC2697"/>
    <w:rsid w:val="00CC2AD0"/>
    <w:rsid w:val="00CC4B99"/>
    <w:rsid w:val="00CC4D5F"/>
    <w:rsid w:val="00CC6138"/>
    <w:rsid w:val="00CC68AC"/>
    <w:rsid w:val="00CC6991"/>
    <w:rsid w:val="00CC7E14"/>
    <w:rsid w:val="00CD1CDD"/>
    <w:rsid w:val="00CD2CB9"/>
    <w:rsid w:val="00CD4029"/>
    <w:rsid w:val="00CD57C1"/>
    <w:rsid w:val="00CD75CE"/>
    <w:rsid w:val="00CE04B2"/>
    <w:rsid w:val="00CE14F9"/>
    <w:rsid w:val="00CE375A"/>
    <w:rsid w:val="00CE3B1D"/>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150B"/>
    <w:rsid w:val="00D01A9A"/>
    <w:rsid w:val="00D01F51"/>
    <w:rsid w:val="00D02AC0"/>
    <w:rsid w:val="00D03BDB"/>
    <w:rsid w:val="00D040A9"/>
    <w:rsid w:val="00D04F0E"/>
    <w:rsid w:val="00D053A8"/>
    <w:rsid w:val="00D05DC3"/>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2012E"/>
    <w:rsid w:val="00D2034F"/>
    <w:rsid w:val="00D20859"/>
    <w:rsid w:val="00D20F61"/>
    <w:rsid w:val="00D2161D"/>
    <w:rsid w:val="00D232CB"/>
    <w:rsid w:val="00D252A1"/>
    <w:rsid w:val="00D25C89"/>
    <w:rsid w:val="00D25CC0"/>
    <w:rsid w:val="00D25D72"/>
    <w:rsid w:val="00D26229"/>
    <w:rsid w:val="00D27C95"/>
    <w:rsid w:val="00D31B85"/>
    <w:rsid w:val="00D31D5A"/>
    <w:rsid w:val="00D33DE6"/>
    <w:rsid w:val="00D34013"/>
    <w:rsid w:val="00D36E02"/>
    <w:rsid w:val="00D40148"/>
    <w:rsid w:val="00D40B58"/>
    <w:rsid w:val="00D42D5C"/>
    <w:rsid w:val="00D43949"/>
    <w:rsid w:val="00D43FB8"/>
    <w:rsid w:val="00D455DB"/>
    <w:rsid w:val="00D4589F"/>
    <w:rsid w:val="00D46920"/>
    <w:rsid w:val="00D46C22"/>
    <w:rsid w:val="00D505A7"/>
    <w:rsid w:val="00D50FC1"/>
    <w:rsid w:val="00D52453"/>
    <w:rsid w:val="00D5266F"/>
    <w:rsid w:val="00D528A0"/>
    <w:rsid w:val="00D53069"/>
    <w:rsid w:val="00D53325"/>
    <w:rsid w:val="00D53A3D"/>
    <w:rsid w:val="00D5487A"/>
    <w:rsid w:val="00D54B25"/>
    <w:rsid w:val="00D54F7C"/>
    <w:rsid w:val="00D55A40"/>
    <w:rsid w:val="00D564E4"/>
    <w:rsid w:val="00D60422"/>
    <w:rsid w:val="00D60865"/>
    <w:rsid w:val="00D60B73"/>
    <w:rsid w:val="00D610D5"/>
    <w:rsid w:val="00D6131A"/>
    <w:rsid w:val="00D62BD6"/>
    <w:rsid w:val="00D6562E"/>
    <w:rsid w:val="00D67FEC"/>
    <w:rsid w:val="00D70E9D"/>
    <w:rsid w:val="00D72B0A"/>
    <w:rsid w:val="00D733F7"/>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150"/>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57FD"/>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4427"/>
    <w:rsid w:val="00DE5313"/>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40C3"/>
    <w:rsid w:val="00E25FEB"/>
    <w:rsid w:val="00E3072F"/>
    <w:rsid w:val="00E30804"/>
    <w:rsid w:val="00E31024"/>
    <w:rsid w:val="00E3139C"/>
    <w:rsid w:val="00E313F4"/>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1ED2"/>
    <w:rsid w:val="00E526DD"/>
    <w:rsid w:val="00E52F7D"/>
    <w:rsid w:val="00E53755"/>
    <w:rsid w:val="00E53A94"/>
    <w:rsid w:val="00E55534"/>
    <w:rsid w:val="00E56FE1"/>
    <w:rsid w:val="00E607C5"/>
    <w:rsid w:val="00E60B83"/>
    <w:rsid w:val="00E60D9E"/>
    <w:rsid w:val="00E61C58"/>
    <w:rsid w:val="00E62052"/>
    <w:rsid w:val="00E63F1E"/>
    <w:rsid w:val="00E64ADA"/>
    <w:rsid w:val="00E64F48"/>
    <w:rsid w:val="00E6501B"/>
    <w:rsid w:val="00E65FBE"/>
    <w:rsid w:val="00E66232"/>
    <w:rsid w:val="00E66B07"/>
    <w:rsid w:val="00E66EDE"/>
    <w:rsid w:val="00E67A5D"/>
    <w:rsid w:val="00E71C07"/>
    <w:rsid w:val="00E71FBD"/>
    <w:rsid w:val="00E72089"/>
    <w:rsid w:val="00E72B2A"/>
    <w:rsid w:val="00E73759"/>
    <w:rsid w:val="00E73C0C"/>
    <w:rsid w:val="00E73C49"/>
    <w:rsid w:val="00E76C12"/>
    <w:rsid w:val="00E77494"/>
    <w:rsid w:val="00E80910"/>
    <w:rsid w:val="00E80A56"/>
    <w:rsid w:val="00E80E17"/>
    <w:rsid w:val="00E81218"/>
    <w:rsid w:val="00E81560"/>
    <w:rsid w:val="00E81DF4"/>
    <w:rsid w:val="00E853F5"/>
    <w:rsid w:val="00E85C48"/>
    <w:rsid w:val="00E867D1"/>
    <w:rsid w:val="00E86FD1"/>
    <w:rsid w:val="00E87F46"/>
    <w:rsid w:val="00E90690"/>
    <w:rsid w:val="00E91B21"/>
    <w:rsid w:val="00E9208A"/>
    <w:rsid w:val="00E92140"/>
    <w:rsid w:val="00E922DA"/>
    <w:rsid w:val="00E92A8F"/>
    <w:rsid w:val="00E92B44"/>
    <w:rsid w:val="00E931DD"/>
    <w:rsid w:val="00E93BE1"/>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E4"/>
    <w:rsid w:val="00EB2132"/>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5B86"/>
    <w:rsid w:val="00ED6848"/>
    <w:rsid w:val="00EE036A"/>
    <w:rsid w:val="00EE1F14"/>
    <w:rsid w:val="00EE26E9"/>
    <w:rsid w:val="00EE4614"/>
    <w:rsid w:val="00EE5F20"/>
    <w:rsid w:val="00EF0F67"/>
    <w:rsid w:val="00EF1565"/>
    <w:rsid w:val="00EF24D1"/>
    <w:rsid w:val="00EF2FC0"/>
    <w:rsid w:val="00EF3000"/>
    <w:rsid w:val="00EF36B1"/>
    <w:rsid w:val="00EF56CE"/>
    <w:rsid w:val="00EF5FD0"/>
    <w:rsid w:val="00F00370"/>
    <w:rsid w:val="00F004DE"/>
    <w:rsid w:val="00F00969"/>
    <w:rsid w:val="00F01A12"/>
    <w:rsid w:val="00F021EC"/>
    <w:rsid w:val="00F045D4"/>
    <w:rsid w:val="00F04603"/>
    <w:rsid w:val="00F04830"/>
    <w:rsid w:val="00F04B7E"/>
    <w:rsid w:val="00F059B7"/>
    <w:rsid w:val="00F0649D"/>
    <w:rsid w:val="00F0692F"/>
    <w:rsid w:val="00F06FF5"/>
    <w:rsid w:val="00F070BC"/>
    <w:rsid w:val="00F07919"/>
    <w:rsid w:val="00F12B84"/>
    <w:rsid w:val="00F12C14"/>
    <w:rsid w:val="00F13DE4"/>
    <w:rsid w:val="00F15560"/>
    <w:rsid w:val="00F16839"/>
    <w:rsid w:val="00F17059"/>
    <w:rsid w:val="00F17420"/>
    <w:rsid w:val="00F21A30"/>
    <w:rsid w:val="00F21CD0"/>
    <w:rsid w:val="00F22EC4"/>
    <w:rsid w:val="00F23BC4"/>
    <w:rsid w:val="00F23EBC"/>
    <w:rsid w:val="00F243C2"/>
    <w:rsid w:val="00F24969"/>
    <w:rsid w:val="00F26911"/>
    <w:rsid w:val="00F27491"/>
    <w:rsid w:val="00F2776D"/>
    <w:rsid w:val="00F27871"/>
    <w:rsid w:val="00F31322"/>
    <w:rsid w:val="00F32899"/>
    <w:rsid w:val="00F355CE"/>
    <w:rsid w:val="00F378E6"/>
    <w:rsid w:val="00F37F7B"/>
    <w:rsid w:val="00F40B72"/>
    <w:rsid w:val="00F40F53"/>
    <w:rsid w:val="00F41011"/>
    <w:rsid w:val="00F41DB2"/>
    <w:rsid w:val="00F42B9E"/>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614C"/>
    <w:rsid w:val="00F675D1"/>
    <w:rsid w:val="00F676FB"/>
    <w:rsid w:val="00F70D96"/>
    <w:rsid w:val="00F70F97"/>
    <w:rsid w:val="00F714C3"/>
    <w:rsid w:val="00F718F4"/>
    <w:rsid w:val="00F725EB"/>
    <w:rsid w:val="00F735A3"/>
    <w:rsid w:val="00F7365C"/>
    <w:rsid w:val="00F7390D"/>
    <w:rsid w:val="00F73E87"/>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3486"/>
    <w:rsid w:val="00F94E61"/>
    <w:rsid w:val="00F95FC4"/>
    <w:rsid w:val="00F96F05"/>
    <w:rsid w:val="00F9791F"/>
    <w:rsid w:val="00F97B76"/>
    <w:rsid w:val="00FA023E"/>
    <w:rsid w:val="00FA2B89"/>
    <w:rsid w:val="00FA3988"/>
    <w:rsid w:val="00FA44F9"/>
    <w:rsid w:val="00FA4739"/>
    <w:rsid w:val="00FA4A98"/>
    <w:rsid w:val="00FA7827"/>
    <w:rsid w:val="00FA7CBF"/>
    <w:rsid w:val="00FB09A7"/>
    <w:rsid w:val="00FB11A8"/>
    <w:rsid w:val="00FB32E1"/>
    <w:rsid w:val="00FB39EF"/>
    <w:rsid w:val="00FB4202"/>
    <w:rsid w:val="00FB4954"/>
    <w:rsid w:val="00FB579D"/>
    <w:rsid w:val="00FB57B9"/>
    <w:rsid w:val="00FB5C3E"/>
    <w:rsid w:val="00FB6F48"/>
    <w:rsid w:val="00FB7649"/>
    <w:rsid w:val="00FB7ACC"/>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C0F"/>
    <w:rsid w:val="00FE5FF4"/>
    <w:rsid w:val="00FE6AA2"/>
    <w:rsid w:val="00FE7F4A"/>
    <w:rsid w:val="00FF0EF1"/>
    <w:rsid w:val="00FF19AA"/>
    <w:rsid w:val="00FF21E7"/>
    <w:rsid w:val="00FF24AD"/>
    <w:rsid w:val="00FF404C"/>
    <w:rsid w:val="00FF519E"/>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B914B5"/>
  <w15:docId w15:val="{1BD8B33C-855C-4E70-9B48-3982E824C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844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2A372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7539167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33963079">
      <w:bodyDiv w:val="1"/>
      <w:marLeft w:val="0"/>
      <w:marRight w:val="0"/>
      <w:marTop w:val="0"/>
      <w:marBottom w:val="0"/>
      <w:divBdr>
        <w:top w:val="none" w:sz="0" w:space="0" w:color="auto"/>
        <w:left w:val="none" w:sz="0" w:space="0" w:color="auto"/>
        <w:bottom w:val="none" w:sz="0" w:space="0" w:color="auto"/>
        <w:right w:val="none" w:sz="0" w:space="0" w:color="auto"/>
      </w:divBdr>
      <w:divsChild>
        <w:div w:id="184639973">
          <w:marLeft w:val="425"/>
          <w:marRight w:val="0"/>
          <w:marTop w:val="0"/>
          <w:marBottom w:val="0"/>
          <w:divBdr>
            <w:top w:val="none" w:sz="0" w:space="0" w:color="auto"/>
            <w:left w:val="none" w:sz="0" w:space="0" w:color="auto"/>
            <w:bottom w:val="none" w:sz="0" w:space="0" w:color="auto"/>
            <w:right w:val="none" w:sz="0" w:space="0" w:color="auto"/>
          </w:divBdr>
        </w:div>
        <w:div w:id="842207992">
          <w:marLeft w:val="425"/>
          <w:marRight w:val="0"/>
          <w:marTop w:val="0"/>
          <w:marBottom w:val="0"/>
          <w:divBdr>
            <w:top w:val="none" w:sz="0" w:space="0" w:color="auto"/>
            <w:left w:val="none" w:sz="0" w:space="0" w:color="auto"/>
            <w:bottom w:val="none" w:sz="0" w:space="0" w:color="auto"/>
            <w:right w:val="none" w:sz="0" w:space="0" w:color="auto"/>
          </w:divBdr>
        </w:div>
      </w:divsChild>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5850577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4E256-DB52-4DFF-9F90-F8D99420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55</Pages>
  <Words>18976</Words>
  <Characters>108166</Characters>
  <Application>Microsoft Office Word</Application>
  <DocSecurity>0</DocSecurity>
  <Lines>901</Lines>
  <Paragraphs>253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126889</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2024-04-25T07:58:00Z</cp:lastPrinted>
  <dcterms:created xsi:type="dcterms:W3CDTF">2025-09-23T10:30:00Z</dcterms:created>
  <dcterms:modified xsi:type="dcterms:W3CDTF">2025-09-23T10:33:00Z</dcterms:modified>
</cp:coreProperties>
</file>